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footnotes.xml" ContentType="application/vnd.openxmlformats-officedocument.wordprocessingml.footnote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868"/>
        <w:rPr>
          <w:b/>
          <w:sz w:val="28"/>
          <w:szCs w:val="28"/>
          <w:lang w:val="ru-RU"/>
        </w:rPr>
      </w:pPr>
      <w:r>
        <w:rPr>
          <w:b/>
          <w:sz w:val="28"/>
          <w:szCs w:val="28"/>
        </w:rPr>
        <w:t xml:space="preserve">2 з/уч+землиДепартамент земельных отношений администрации города Перми</w:t>
      </w:r>
      <w:r>
        <w:rPr>
          <w:b/>
          <w:sz w:val="28"/>
          <w:szCs w:val="28"/>
          <w:lang w:val="ru-RU"/>
        </w:rPr>
        <w:t xml:space="preserve"> в целях информирования населения </w:t>
      </w:r>
      <w:r>
        <w:rPr>
          <w:b/>
          <w:sz w:val="28"/>
          <w:szCs w:val="28"/>
          <w:lang w:val="ru-RU"/>
        </w:rPr>
      </w:r>
      <w:r>
        <w:rPr>
          <w:b/>
          <w:sz w:val="28"/>
          <w:szCs w:val="28"/>
          <w:lang w:val="ru-RU"/>
        </w:rPr>
      </w:r>
    </w:p>
    <w:p>
      <w:pPr>
        <w:pStyle w:val="862"/>
        <w:jc w:val="center"/>
        <w:rPr>
          <w:b/>
          <w:sz w:val="28"/>
          <w:szCs w:val="28"/>
        </w:rPr>
      </w:pPr>
      <w:r>
        <w:rPr>
          <w:b/>
          <w:sz w:val="28"/>
          <w:szCs w:val="28"/>
        </w:rPr>
        <w:t xml:space="preserve">в соответствии со статьей 39.</w:t>
      </w:r>
      <w:r>
        <w:rPr>
          <w:b/>
          <w:sz w:val="28"/>
          <w:szCs w:val="28"/>
        </w:rPr>
        <w:t xml:space="preserve">42</w:t>
      </w:r>
      <w:r>
        <w:rPr>
          <w:b/>
          <w:sz w:val="28"/>
          <w:szCs w:val="28"/>
        </w:rPr>
        <w:t xml:space="preserve"> Земельно</w:t>
      </w:r>
      <w:r>
        <w:rPr>
          <w:b/>
          <w:sz w:val="28"/>
          <w:szCs w:val="28"/>
        </w:rPr>
        <w:t xml:space="preserve">го кодекса Российской Федерации</w:t>
      </w:r>
      <w:r>
        <w:rPr>
          <w:b/>
          <w:sz w:val="28"/>
          <w:szCs w:val="28"/>
        </w:rPr>
        <w:t xml:space="preserve"> </w:t>
      </w:r>
      <w:r>
        <w:rPr>
          <w:b/>
          <w:sz w:val="28"/>
          <w:szCs w:val="28"/>
        </w:rPr>
        <w:t xml:space="preserve">сообщает</w:t>
      </w:r>
      <w:r>
        <w:rPr>
          <w:b/>
          <w:sz w:val="28"/>
          <w:szCs w:val="28"/>
        </w:rPr>
        <w:t xml:space="preserve"> о возмо</w:t>
      </w:r>
      <w:r>
        <w:rPr>
          <w:b/>
          <w:sz w:val="28"/>
          <w:szCs w:val="28"/>
        </w:rPr>
        <w:t xml:space="preserve">жно</w:t>
      </w:r>
      <w:r>
        <w:rPr>
          <w:b/>
          <w:sz w:val="28"/>
          <w:szCs w:val="28"/>
        </w:rPr>
        <w:t xml:space="preserve">м установлении пу</w:t>
      </w:r>
      <w:r>
        <w:rPr>
          <w:b/>
          <w:sz w:val="28"/>
          <w:szCs w:val="28"/>
        </w:rPr>
        <w:t xml:space="preserve">б</w:t>
      </w:r>
      <w:r>
        <w:rPr>
          <w:b/>
          <w:sz w:val="28"/>
          <w:szCs w:val="28"/>
        </w:rPr>
        <w:t xml:space="preserve">личного сервитута</w:t>
      </w:r>
      <w:r>
        <w:rPr>
          <w:b/>
          <w:sz w:val="28"/>
          <w:szCs w:val="28"/>
        </w:rPr>
        <w:t xml:space="preserve"> в отдельных целях</w:t>
      </w:r>
      <w:r>
        <w:rPr>
          <w:b/>
          <w:sz w:val="28"/>
          <w:szCs w:val="28"/>
        </w:rPr>
        <w:t xml:space="preserve"> на территории города Перми</w:t>
      </w:r>
      <w:r>
        <w:rPr>
          <w:b/>
          <w:sz w:val="28"/>
          <w:szCs w:val="28"/>
        </w:rPr>
      </w:r>
      <w:r>
        <w:rPr>
          <w:b/>
          <w:sz w:val="28"/>
          <w:szCs w:val="28"/>
        </w:rPr>
      </w:r>
    </w:p>
    <w:p>
      <w:pPr>
        <w:pStyle w:val="862"/>
        <w:ind w:right="0"/>
        <w:jc w:val="both"/>
        <w:rPr>
          <w:b/>
          <w:sz w:val="28"/>
          <w:szCs w:val="28"/>
        </w:rPr>
      </w:pPr>
      <w:r>
        <w:rPr>
          <w:b/>
          <w:sz w:val="28"/>
          <w:szCs w:val="28"/>
        </w:rPr>
      </w:r>
      <w:r>
        <w:rPr>
          <w:b/>
          <w:sz w:val="28"/>
          <w:szCs w:val="28"/>
        </w:rPr>
      </w:r>
      <w:r>
        <w:rPr>
          <w:b/>
          <w:sz w:val="28"/>
          <w:szCs w:val="28"/>
        </w:rPr>
      </w:r>
    </w:p>
    <w:tbl>
      <w:tblPr>
        <w:tblpPr w:horzAnchor="text" w:tblpXSpec="left" w:vertAnchor="text" w:tblpY="1" w:leftFromText="180" w:topFromText="0" w:rightFromText="180" w:bottomFromText="0"/>
        <w:tblW w:w="14453" w:type="dxa"/>
        <w:tblInd w:w="39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top w:w="0" w:type="dxa"/>
          <w:right w:w="108" w:type="dxa"/>
          <w:bottom w:w="0" w:type="dxa"/>
        </w:tblCellMar>
        <w:tblLook w:val="04A0" w:firstRow="1" w:lastRow="0" w:firstColumn="1" w:lastColumn="0" w:noHBand="0" w:noVBand="1"/>
      </w:tblPr>
      <w:tblGrid>
        <w:gridCol w:w="850"/>
        <w:gridCol w:w="6377"/>
        <w:gridCol w:w="1843"/>
        <w:gridCol w:w="538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789"/>
        </w:trPr>
        <w:tc>
          <w:tcPr>
            <w:tcW w:w="850" w:type="dxa"/>
            <w:vAlign w:val="top"/>
            <w:textDirection w:val="lrTb"/>
            <w:noWrap w:val="false"/>
          </w:tcPr>
          <w:p>
            <w:pPr>
              <w:pStyle w:val="862"/>
              <w:ind w:right="0"/>
              <w:jc w:val="both"/>
              <w:framePr w:hSpace="180" w:wrap="around" w:vAnchor="text" w:hAnchor="text" w:y="1"/>
            </w:pPr>
            <w:r>
              <w:t xml:space="preserve">№</w:t>
            </w:r>
            <w:r/>
          </w:p>
        </w:tc>
        <w:tc>
          <w:tcPr>
            <w:tcW w:w="6377" w:type="dxa"/>
            <w:vAlign w:val="center"/>
            <w:textDirection w:val="lrTb"/>
            <w:noWrap w:val="false"/>
          </w:tcPr>
          <w:p>
            <w:pPr>
              <w:pStyle w:val="862"/>
              <w:ind w:right="0"/>
              <w:jc w:val="center"/>
              <w:framePr w:hSpace="180" w:wrap="around" w:vAnchor="text" w:hAnchor="text" w:y="1"/>
            </w:pPr>
            <w:r>
              <w:t xml:space="preserve">Кадастровый номер з</w:t>
            </w:r>
            <w:r>
              <w:t xml:space="preserve">е</w:t>
            </w:r>
            <w:r>
              <w:t xml:space="preserve">мельного участка</w:t>
            </w:r>
            <w:r>
              <w:t xml:space="preserve">,</w:t>
            </w:r>
            <w:r>
              <w:t xml:space="preserve"> в отношении которого уст</w:t>
            </w:r>
            <w:r>
              <w:t xml:space="preserve">а</w:t>
            </w:r>
            <w:r>
              <w:t xml:space="preserve">навливае</w:t>
            </w:r>
            <w:r>
              <w:t xml:space="preserve">т</w:t>
            </w:r>
            <w:r>
              <w:t xml:space="preserve">ся публичный сервитут</w:t>
            </w:r>
            <w:r>
              <w:t xml:space="preserve"> (при наличии)</w:t>
            </w:r>
            <w:r/>
          </w:p>
        </w:tc>
        <w:tc>
          <w:tcPr>
            <w:tcW w:w="1843" w:type="dxa"/>
            <w:vAlign w:val="center"/>
            <w:textDirection w:val="lrTb"/>
            <w:noWrap w:val="false"/>
          </w:tcPr>
          <w:p>
            <w:pPr>
              <w:pStyle w:val="862"/>
              <w:ind w:right="0"/>
              <w:jc w:val="center"/>
              <w:framePr w:hSpace="180" w:wrap="around" w:vAnchor="text" w:hAnchor="text" w:y="1"/>
            </w:pPr>
            <w:r>
              <w:t xml:space="preserve">Адрес или описание земельного участка</w:t>
            </w:r>
            <w:r>
              <w:t xml:space="preserve">,</w:t>
            </w:r>
            <w:r>
              <w:t xml:space="preserve"> в отношении которого устанавливается публичный сервитут</w:t>
            </w:r>
            <w:r/>
          </w:p>
        </w:tc>
        <w:tc>
          <w:tcPr>
            <w:tcW w:w="5383" w:type="dxa"/>
            <w:vAlign w:val="center"/>
            <w:textDirection w:val="lrTb"/>
            <w:noWrap w:val="false"/>
          </w:tcPr>
          <w:p>
            <w:pPr>
              <w:pStyle w:val="862"/>
              <w:ind w:right="0"/>
              <w:jc w:val="center"/>
              <w:framePr w:hSpace="180" w:wrap="around" w:vAnchor="text" w:hAnchor="text" w:y="1"/>
            </w:pPr>
            <w:r>
              <w:t xml:space="preserve">Цели установления публичного сервитута</w:t>
            </w:r>
            <w:r/>
          </w:p>
        </w:tc>
      </w:tr>
      <w:tr>
        <w:tblPrEx/>
        <w:trPr>
          <w:trHeight w:val="1040"/>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377" w:type="dxa"/>
            <w:vAlign w:val="center"/>
            <w:vMerge w:val="restart"/>
            <w:textDirection w:val="lrTb"/>
            <w:noWrap w:val="false"/>
          </w:tcPr>
          <w:p>
            <w:pPr>
              <w:jc w:val="center"/>
            </w:pPr>
            <w:r>
              <w:t xml:space="preserve">59:01:5110124:1956, 8 м2 (Пермский край, г.</w:t>
            </w:r>
            <w:r/>
          </w:p>
          <w:p>
            <w:pPr>
              <w:jc w:val="center"/>
            </w:pPr>
            <w:r>
              <w:t xml:space="preserve">Пермь, Свердловский р-н, п. Новые Ляды, ул.</w:t>
            </w:r>
            <w:r/>
          </w:p>
          <w:p>
            <w:pPr>
              <w:jc w:val="center"/>
            </w:pPr>
            <w:r>
              <w:t xml:space="preserve">Мира)</w:t>
            </w:r>
            <w:r/>
          </w:p>
          <w:p>
            <w:pPr>
              <w:jc w:val="center"/>
            </w:pPr>
            <w:r>
              <w:t xml:space="preserve">59:01:5110124:26, 63 м2 (Пермский край, г Пермь,</w:t>
            </w:r>
            <w:r/>
          </w:p>
          <w:p>
            <w:pPr>
              <w:jc w:val="center"/>
            </w:pPr>
            <w:r>
              <w:t xml:space="preserve">р-н Свердловский, п Новые Ляды, ул Мира, 14)</w:t>
            </w:r>
            <w:r/>
          </w:p>
          <w:p>
            <w:pPr>
              <w:jc w:val="center"/>
            </w:pPr>
            <w:r>
              <w:t xml:space="preserve">59:01:5110124:2173, 33 м2 (Пермский край, город</w:t>
            </w:r>
            <w:r/>
          </w:p>
          <w:p>
            <w:pPr>
              <w:jc w:val="center"/>
            </w:pPr>
            <w:r>
              <w:t xml:space="preserve">Пермь, поселок Новые Ляды, улица Мира)</w:t>
            </w:r>
            <w:r/>
          </w:p>
          <w:p>
            <w:pPr>
              <w:jc w:val="center"/>
            </w:pPr>
            <w:r>
              <w:t xml:space="preserve">59:01:5110124, 8 м2 (Пермский край, г. Пермь)</w:t>
            </w:r>
            <w:r/>
          </w:p>
          <w:p>
            <w:pPr>
              <w:jc w:val="center"/>
            </w:pPr>
            <w:r>
              <w:t xml:space="preserve">59:01:5110126, 186 м2 (Пермский край, г. Пермь)</w:t>
            </w:r>
            <w:r/>
            <w:r/>
            <w:r/>
          </w:p>
        </w:tc>
        <w:tc>
          <w:tcPr>
            <w:tcW w:w="1843" w:type="dxa"/>
            <w:vAlign w:val="center"/>
            <w:vMerge w:val="restart"/>
            <w:textDirection w:val="lrTb"/>
            <w:noWrap w:val="false"/>
          </w:tcPr>
          <w:p>
            <w:pPr>
              <w:jc w:val="center"/>
              <w:rPr>
                <w14:ligatures w14:val="none"/>
              </w:rPr>
              <w:framePr w:hSpace="180" w:wrap="around" w:vAnchor="text" w:hAnchor="text" w:y="1"/>
            </w:pPr>
            <w:r>
              <w:t xml:space="preserve">г. Пермь</w:t>
            </w:r>
            <w:r>
              <w:rPr>
                <w14:ligatures w14:val="none"/>
              </w:rPr>
            </w:r>
            <w:r>
              <w:rPr>
                <w14:ligatures w14:val="none"/>
              </w:rPr>
            </w:r>
          </w:p>
        </w:tc>
        <w:tc>
          <w:tcPr>
            <w:tcW w:w="5383" w:type="dxa"/>
            <w:vAlign w:val="center"/>
            <w:vMerge w:val="restart"/>
            <w:textDirection w:val="lrTb"/>
            <w:noWrap w:val="false"/>
          </w:tcPr>
          <w:p>
            <w:pPr>
              <w:ind w:right="0"/>
              <w:jc w:val="center"/>
              <w:framePr w:hSpace="180" w:wrap="around" w:vAnchor="text" w:hAnchor="text" w:y="1"/>
            </w:pPr>
            <w:r>
              <w:rPr>
                <w:highlight w:val="none"/>
              </w:rPr>
            </w:r>
            <w:r/>
          </w:p>
          <w:p>
            <w:pPr>
              <w:pStyle w:val="862"/>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377" w:type="dxa"/>
            <w:vAlign w:val="center"/>
            <w:vMerge w:val="restart"/>
            <w:textDirection w:val="lrTb"/>
            <w:noWrap w:val="false"/>
          </w:tcPr>
          <w:p>
            <w:pPr>
              <w:jc w:val="center"/>
              <w:spacing w:line="240" w:lineRule="auto"/>
              <w:rPr>
                <w:rFonts w:ascii="Times New Roman" w:hAnsi="Times New Roman" w:cs="Times New Roman"/>
                <w:sz w:val="24"/>
                <w:szCs w:val="24"/>
              </w:rPr>
            </w:pPr>
            <w:r>
              <w:rPr>
                <w:rFonts w:ascii="Times New Roman" w:hAnsi="Times New Roman" w:cs="Times New Roman"/>
                <w:sz w:val="24"/>
                <w:szCs w:val="24"/>
              </w:rPr>
            </w:r>
            <w:r>
              <w:t xml:space="preserve">59:01:4515087:32 (555 кв.м) 59:01:4515087:15 (27 кв.м) 59:01:4515087:6 (10 кв.м) 59:01:4515087:28 (20 кв.м) 59:01:4515087 (193 кв.м)</w:t>
            </w:r>
            <w:r>
              <w:rPr>
                <w:rFonts w:ascii="Times New Roman" w:hAnsi="Times New Roman" w:cs="Times New Roman"/>
                <w:sz w:val="24"/>
                <w:szCs w:val="24"/>
              </w:rPr>
            </w:r>
          </w:p>
        </w:tc>
        <w:tc>
          <w:tcPr>
            <w:tcW w:w="1843" w:type="dxa"/>
            <w:vAlign w:val="center"/>
            <w:vMerge w:val="restart"/>
            <w:textDirection w:val="lrTb"/>
            <w:noWrap w:val="false"/>
          </w:tcPr>
          <w:p>
            <w:pPr>
              <w:pStyle w:val="862"/>
              <w:ind w:right="0"/>
              <w:jc w:val="center"/>
              <w:framePr w:hSpace="180" w:wrap="around" w:vAnchor="text" w:hAnchor="text" w:y="1"/>
            </w:pPr>
            <w:r>
              <w:t xml:space="preserve">г. Пермь</w:t>
            </w:r>
            <w:r/>
          </w:p>
        </w:tc>
        <w:tc>
          <w:tcPr>
            <w:tcW w:w="5383" w:type="dxa"/>
            <w:vAlign w:val="center"/>
            <w:vMerge w:val="restart"/>
            <w:textDirection w:val="lrTb"/>
            <w:noWrap w:val="false"/>
          </w:tcPr>
          <w:p>
            <w:pPr>
              <w:ind w:right="0"/>
              <w:jc w:val="center"/>
              <w:rPr>
                <w:highlight w:val="none"/>
              </w:rPr>
              <w:framePr w:hSpace="180" w:wrap="around" w:vAnchor="text" w:hAnchor="text" w:y="1"/>
            </w:pPr>
            <w:r>
              <w:rPr>
                <w:highlight w:val="none"/>
              </w:rPr>
            </w:r>
            <w:r>
              <w:rPr>
                <w:highlight w:val="none"/>
              </w:rPr>
            </w:r>
            <w:r>
              <w:rPr>
                <w:highlight w:val="none"/>
              </w:rPr>
            </w:r>
          </w:p>
          <w:p>
            <w:pPr>
              <w:pStyle w:val="862"/>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pPr>
              <w:ind w:right="0"/>
              <w:jc w:val="center"/>
              <w:rPr>
                <w:highlight w:val="none"/>
              </w:rPr>
              <w:framePr w:hSpace="180" w:wrap="around" w:vAnchor="text" w:hAnchor="text" w:y="1"/>
            </w:pPr>
            <w:r>
              <w:rPr>
                <w:highlight w:val="none"/>
              </w:rPr>
            </w:r>
            <w:r>
              <w:rPr>
                <w:highlight w:val="none"/>
              </w:rPr>
            </w:r>
            <w:r>
              <w:rPr>
                <w:highlight w:val="none"/>
              </w:rPr>
            </w:r>
          </w:p>
        </w:tc>
      </w:tr>
      <w:tr>
        <w:tblPrEx/>
        <w:trPr>
          <w:trHeight w:val="796"/>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377" w:type="dxa"/>
            <w:vAlign w:val="center"/>
            <w:vMerge w:val="restart"/>
            <w:textDirection w:val="lrTb"/>
            <w:noWrap w:val="false"/>
          </w:tcPr>
          <w:p>
            <w:pPr>
              <w:jc w:val="left"/>
            </w:pPr>
            <w:r/>
            <w:r/>
          </w:p>
          <w:p>
            <w:pPr>
              <w:jc w:val="center"/>
            </w:pPr>
            <w:r>
              <w:t xml:space="preserve">59:01:4410256:329 (Пермский край, г.о.</w:t>
            </w:r>
            <w:r/>
          </w:p>
          <w:p>
            <w:pPr>
              <w:jc w:val="center"/>
            </w:pPr>
            <w:r>
              <w:t xml:space="preserve">Пермский, г. Пермь, ул. Трамвайная)</w:t>
            </w:r>
            <w:r/>
          </w:p>
          <w:p>
            <w:pPr>
              <w:jc w:val="center"/>
            </w:pPr>
            <w:r>
              <w:t xml:space="preserve">59:01:4410256:312 (Пермский край,</w:t>
            </w:r>
            <w:r/>
          </w:p>
          <w:p>
            <w:pPr>
              <w:jc w:val="center"/>
            </w:pPr>
            <w:r>
              <w:t xml:space="preserve">Пермский г.о., г. Пермь, Дзержинский</w:t>
            </w:r>
            <w:r/>
          </w:p>
          <w:p>
            <w:pPr>
              <w:jc w:val="center"/>
            </w:pPr>
            <w:r>
              <w:t xml:space="preserve">р-н)</w:t>
            </w:r>
            <w:r/>
          </w:p>
          <w:p>
            <w:pPr>
              <w:jc w:val="center"/>
            </w:pPr>
            <w:r>
              <w:t xml:space="preserve">59:01:4410256:286 (Российская</w:t>
            </w:r>
            <w:r/>
          </w:p>
          <w:p>
            <w:pPr>
              <w:jc w:val="center"/>
            </w:pPr>
            <w:r>
              <w:t xml:space="preserve">Федерация, Пермский край, Пермский</w:t>
            </w:r>
            <w:r/>
          </w:p>
          <w:p>
            <w:pPr>
              <w:jc w:val="center"/>
            </w:pPr>
            <w:r>
              <w:t xml:space="preserve">городской округ, г.Пермь,</w:t>
            </w:r>
            <w:r/>
          </w:p>
          <w:p>
            <w:pPr>
              <w:jc w:val="center"/>
            </w:pPr>
            <w:r>
              <w:t xml:space="preserve">Дзержинский р-н)</w:t>
            </w:r>
            <w:r/>
          </w:p>
          <w:p>
            <w:pPr>
              <w:jc w:val="center"/>
            </w:pPr>
            <w:r>
              <w:t xml:space="preserve">59:01:4410256:285 (Российская</w:t>
            </w:r>
            <w:r/>
          </w:p>
          <w:p>
            <w:pPr>
              <w:jc w:val="center"/>
            </w:pPr>
            <w:r>
              <w:t xml:space="preserve">Федерация, Пермский край, городской</w:t>
            </w:r>
            <w:r/>
          </w:p>
          <w:p>
            <w:pPr>
              <w:jc w:val="center"/>
            </w:pPr>
            <w:r>
              <w:t xml:space="preserve">округ Пермский, город Пермь, улица</w:t>
            </w:r>
            <w:r/>
          </w:p>
          <w:p>
            <w:pPr>
              <w:jc w:val="center"/>
              <w:rPr>
                <w:highlight w:val="none"/>
              </w:rPr>
            </w:pPr>
            <w:r>
              <w:t xml:space="preserve">Трамвайная, з/у 19)</w:t>
            </w:r>
            <w:r/>
            <w:r>
              <w:t xml:space="preserve">)</w:t>
            </w:r>
            <w:r>
              <w:rPr>
                <w:highlight w:val="none"/>
              </w:rPr>
            </w:r>
            <w:r>
              <w:rPr>
                <w:highlight w:val="none"/>
              </w:rPr>
            </w:r>
          </w:p>
          <w:p>
            <w:pPr>
              <w:jc w:val="left"/>
            </w:pPr>
            <w:r>
              <w:rPr>
                <w:highlight w:val="none"/>
              </w:rPr>
            </w:r>
            <w:r>
              <w:rPr>
                <w:highlight w:val="none"/>
              </w:rPr>
            </w:r>
            <w:r/>
          </w:p>
        </w:tc>
        <w:tc>
          <w:tcPr>
            <w:tcW w:w="1843" w:type="dxa"/>
            <w:vAlign w:val="center"/>
            <w:vMerge w:val="restart"/>
            <w:textDirection w:val="lrTb"/>
            <w:noWrap w:val="false"/>
          </w:tcPr>
          <w:p>
            <w:pPr>
              <w:pStyle w:val="862"/>
              <w:ind w:right="0"/>
              <w:jc w:val="left"/>
              <w:framePr w:hSpace="180" w:wrap="around" w:vAnchor="text" w:hAnchor="text" w:y="1"/>
            </w:pPr>
            <w:r>
              <w:t xml:space="preserve">г. Пермь</w:t>
            </w:r>
            <w:r/>
          </w:p>
          <w:p>
            <w:pPr>
              <w:pStyle w:val="862"/>
              <w:ind w:right="0"/>
              <w:jc w:val="left"/>
              <w:framePr w:hSpace="180" w:wrap="around" w:vAnchor="text" w:hAnchor="text" w:y="1"/>
            </w:pPr>
            <w:r/>
            <w:r/>
          </w:p>
        </w:tc>
        <w:tc>
          <w:tcPr>
            <w:tcW w:w="5383" w:type="dxa"/>
            <w:vAlign w:val="center"/>
            <w:vMerge w:val="restart"/>
            <w:textDirection w:val="lrTb"/>
            <w:noWrap w:val="false"/>
          </w:tcPr>
          <w:p>
            <w:pPr>
              <w:ind w:right="0"/>
              <w:jc w:val="center"/>
              <w:rPr>
                <w:highlight w:val="none"/>
              </w:rPr>
              <w:framePr w:hSpace="180" w:wrap="around" w:vAnchor="text" w:hAnchor="text" w:y="1"/>
            </w:pPr>
            <w:r>
              <w:rPr>
                <w:highlight w:val="none"/>
              </w:rPr>
            </w:r>
            <w:r>
              <w:t xml:space="preserve">Строительство, реконструкция, эксплуатация, капитальные ремонт инженерных сооружений</w:t>
            </w:r>
            <w:r>
              <w:rPr>
                <w:highlight w:val="none"/>
              </w:rPr>
            </w:r>
            <w:r>
              <w:rPr>
                <w:highlight w:val="none"/>
              </w:rPr>
            </w:r>
          </w:p>
        </w:tc>
      </w:tr>
      <w:tr>
        <w:tblPrEx/>
        <w:trPr>
          <w:trHeight w:val="796"/>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377" w:type="dxa"/>
            <w:vAlign w:val="center"/>
            <w:vMerge w:val="restart"/>
            <w:textDirection w:val="lrTb"/>
            <w:noWrap w:val="false"/>
          </w:tcPr>
          <w:p>
            <w:pPr>
              <w:jc w:val="center"/>
            </w:pPr>
            <w:r>
              <w:t xml:space="preserve">ЕЗП 59:01:0000000:477 (обособленный</w:t>
            </w:r>
            <w:r/>
          </w:p>
          <w:p>
            <w:pPr>
              <w:jc w:val="center"/>
            </w:pPr>
            <w:r>
              <w:t xml:space="preserve">участок 59:01:4416146:1) (Пермский</w:t>
            </w:r>
            <w:r/>
          </w:p>
          <w:p>
            <w:pPr>
              <w:jc w:val="center"/>
            </w:pPr>
            <w:r/>
            <w:r>
              <w:t xml:space="preserve">край, г Пермь Свердловский)</w:t>
            </w:r>
            <w:r/>
            <w:r/>
          </w:p>
          <w:p>
            <w:pPr>
              <w:jc w:val="center"/>
            </w:pPr>
            <w:r>
              <w:t xml:space="preserve">ЕЗП 59:01:0000000:477 (обособленный</w:t>
            </w:r>
            <w:r/>
          </w:p>
          <w:p>
            <w:pPr>
              <w:jc w:val="center"/>
            </w:pPr>
            <w:r>
              <w:t xml:space="preserve">участок 59:01:4411068:44) (Пермский</w:t>
            </w:r>
            <w:r/>
          </w:p>
          <w:p>
            <w:pPr>
              <w:jc w:val="center"/>
            </w:pPr>
            <w:r>
              <w:t xml:space="preserve">край, г.о. Пермский)</w:t>
            </w:r>
            <w:r/>
          </w:p>
          <w:p>
            <w:pPr>
              <w:jc w:val="center"/>
            </w:pPr>
            <w:r>
              <w:t xml:space="preserve">59:01:4411068:40 (Российская</w:t>
            </w:r>
            <w:r/>
          </w:p>
          <w:p>
            <w:pPr>
              <w:jc w:val="center"/>
            </w:pPr>
            <w:r>
              <w:t xml:space="preserve">Федерация, Пермский край, городской</w:t>
            </w:r>
            <w:r/>
          </w:p>
          <w:p>
            <w:pPr>
              <w:jc w:val="center"/>
            </w:pPr>
            <w:r>
              <w:t xml:space="preserve">округ Пермский, город Пермь, улица</w:t>
            </w:r>
            <w:r/>
          </w:p>
          <w:p>
            <w:pPr>
              <w:jc w:val="center"/>
            </w:pPr>
            <w:r>
              <w:t xml:space="preserve">Героев Хасана, з/у 106)</w:t>
            </w:r>
            <w:r/>
          </w:p>
          <w:p>
            <w:pPr>
              <w:jc w:val="center"/>
            </w:pPr>
            <w:r>
              <w:t xml:space="preserve">59:01:4411068:25 (Российская</w:t>
            </w:r>
            <w:r/>
          </w:p>
          <w:p>
            <w:pPr>
              <w:jc w:val="center"/>
            </w:pPr>
            <w:r>
              <w:t xml:space="preserve">Федерация, Пермский край, городской</w:t>
            </w:r>
            <w:r/>
          </w:p>
          <w:p>
            <w:pPr>
              <w:jc w:val="center"/>
            </w:pPr>
            <w:r>
              <w:t xml:space="preserve">округ Пермский, город Пермь, улица</w:t>
            </w:r>
            <w:r/>
          </w:p>
          <w:p>
            <w:pPr>
              <w:jc w:val="center"/>
            </w:pPr>
            <w:r>
              <w:t xml:space="preserve">Героев Хасана, з/у 110а)</w:t>
            </w:r>
            <w:r/>
          </w:p>
          <w:p>
            <w:pPr>
              <w:jc w:val="center"/>
            </w:pPr>
            <w:r>
              <w:t xml:space="preserve">59:01:4411068:415 (Российская</w:t>
            </w:r>
            <w:r/>
          </w:p>
          <w:p>
            <w:pPr>
              <w:jc w:val="center"/>
            </w:pPr>
            <w:r>
              <w:t xml:space="preserve">Федерация, Пермский край, городской</w:t>
            </w:r>
            <w:r/>
          </w:p>
          <w:p>
            <w:pPr>
              <w:jc w:val="center"/>
            </w:pPr>
            <w:r>
              <w:t xml:space="preserve">округ Пермский, город Пермь, улица</w:t>
            </w:r>
            <w:r/>
          </w:p>
          <w:p>
            <w:pPr>
              <w:jc w:val="center"/>
            </w:pPr>
            <w:r>
              <w:t xml:space="preserve">Героев Хасана, з/у 68/415)</w:t>
            </w:r>
            <w:r/>
          </w:p>
          <w:p>
            <w:pPr>
              <w:jc w:val="center"/>
            </w:pPr>
            <w:r>
              <w:t xml:space="preserve">59:01:4411068 (Пермский край, г.</w:t>
            </w:r>
            <w:r/>
          </w:p>
          <w:p>
            <w:pPr>
              <w:jc w:val="center"/>
            </w:pPr>
            <w:r>
              <w:t xml:space="preserve">Пермь)</w:t>
            </w:r>
            <w:r/>
            <w:r/>
          </w:p>
        </w:tc>
        <w:tc>
          <w:tcPr>
            <w:tcW w:w="1843" w:type="dxa"/>
            <w:vAlign w:val="center"/>
            <w:vMerge w:val="restart"/>
            <w:textDirection w:val="lrTb"/>
            <w:noWrap w:val="false"/>
          </w:tcPr>
          <w:p>
            <w:pPr>
              <w:pStyle w:val="862"/>
              <w:ind w:right="0"/>
              <w:jc w:val="center"/>
              <w:framePr w:hSpace="180" w:wrap="around" w:vAnchor="text" w:hAnchor="text" w:y="1"/>
            </w:pPr>
            <w:r>
              <w:t xml:space="preserve">г. Пермь</w:t>
            </w:r>
            <w:r/>
          </w:p>
          <w:p>
            <w:pPr>
              <w:pStyle w:val="862"/>
              <w:ind w:right="0"/>
              <w:jc w:val="center"/>
              <w:framePr w:hSpace="180" w:wrap="around" w:vAnchor="text" w:hAnchor="text" w:y="1"/>
            </w:pPr>
            <w:r/>
            <w:r/>
          </w:p>
        </w:tc>
        <w:tc>
          <w:tcPr>
            <w:tcW w:w="5383" w:type="dxa"/>
            <w:vAlign w:val="center"/>
            <w:vMerge w:val="restart"/>
            <w:textDirection w:val="lrTb"/>
            <w:noWrap w:val="false"/>
          </w:tcPr>
          <w:p>
            <w:pPr>
              <w:ind w:right="0"/>
              <w:jc w:val="center"/>
              <w:rPr>
                <w:highlight w:val="none"/>
              </w:rPr>
              <w:framePr w:hSpace="180" w:wrap="around" w:vAnchor="text" w:hAnchor="text" w:y="1"/>
            </w:pPr>
            <w:r>
              <w:rPr>
                <w:highlight w:val="none"/>
              </w:rPr>
            </w:r>
            <w:r>
              <w:t xml:space="preserve">Строительство, реконструкция, эксплуатация, капитальные ремонт инженерных сооружений</w:t>
            </w:r>
            <w:r>
              <w:rPr>
                <w:highlight w:val="none"/>
              </w:rPr>
            </w:r>
            <w:r>
              <w:rPr>
                <w:highlight w:val="none"/>
              </w:rPr>
            </w:r>
          </w:p>
        </w:tc>
      </w:tr>
      <w:tr>
        <w:tblPrEx/>
        <w:trPr>
          <w:trHeight w:val="976"/>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377" w:type="dxa"/>
            <w:vAlign w:val="center"/>
            <w:vMerge w:val="restart"/>
            <w:textDirection w:val="lrTb"/>
            <w:noWrap w:val="false"/>
          </w:tcPr>
          <w:p>
            <w:pPr>
              <w:jc w:val="center"/>
              <w:rPr>
                <w:rFonts w:ascii="Times New Roman" w:hAnsi="Times New Roman" w:cs="Times New Roman"/>
                <w:sz w:val="24"/>
                <w:szCs w:val="24"/>
                <w:highlight w:val="none"/>
              </w:rPr>
            </w:pPr>
            <w:r>
              <w:rPr>
                <w:rFonts w:ascii="Times New Roman" w:hAnsi="Times New Roman" w:cs="Times New Roman"/>
                <w:sz w:val="24"/>
                <w:szCs w:val="24"/>
                <w:highlight w:val="none"/>
              </w:rPr>
            </w:r>
            <w:r>
              <w:t xml:space="preserve">59:01:4413653:432 (88 кв.м)  59:01:4413653:5 (59 кв.м)  59:01:4413653 (167 кв.м)</w:t>
            </w:r>
            <w:r>
              <w:rPr>
                <w:rFonts w:ascii="Times New Roman" w:hAnsi="Times New Roman" w:cs="Times New Roman"/>
                <w:sz w:val="24"/>
                <w:szCs w:val="24"/>
                <w:highlight w:val="none"/>
              </w:rPr>
            </w:r>
          </w:p>
        </w:tc>
        <w:tc>
          <w:tcPr>
            <w:tcW w:w="1843" w:type="dxa"/>
            <w:vAlign w:val="center"/>
            <w:vMerge w:val="restart"/>
            <w:textDirection w:val="lrTb"/>
            <w:noWrap w:val="false"/>
          </w:tcPr>
          <w:p>
            <w:pPr>
              <w:ind w:right="0"/>
              <w:jc w:val="center"/>
              <w:rPr>
                <w14:ligatures w14:val="none"/>
              </w:rPr>
              <w:framePr w:hSpace="180" w:wrap="around" w:vAnchor="text" w:hAnchor="text" w:y="1"/>
            </w:pPr>
            <w:r>
              <w:t xml:space="preserve">г. Пермь</w:t>
            </w:r>
            <w:r>
              <w:rPr>
                <w14:ligatures w14:val="none"/>
              </w:rPr>
            </w:r>
            <w:r>
              <w:rPr>
                <w14:ligatures w14:val="none"/>
              </w:rPr>
            </w:r>
          </w:p>
          <w:p>
            <w:pPr>
              <w:ind w:right="0"/>
              <w:jc w:val="center"/>
              <w:rPr>
                <w14:ligatures w14:val="none"/>
              </w:rPr>
              <w:framePr w:hSpace="180" w:wrap="around" w:vAnchor="text" w:hAnchor="text" w:y="1"/>
            </w:pPr>
            <w:r>
              <w:rPr>
                <w14:ligatures w14:val="none"/>
              </w:rPr>
            </w:r>
            <w:r>
              <w:rPr>
                <w14:ligatures w14:val="none"/>
              </w:rPr>
            </w:r>
            <w:r>
              <w:rPr>
                <w14:ligatures w14:val="none"/>
              </w:rPr>
            </w:r>
          </w:p>
        </w:tc>
        <w:tc>
          <w:tcPr>
            <w:tcW w:w="5383" w:type="dxa"/>
            <w:vAlign w:val="center"/>
            <w:vMerge w:val="restart"/>
            <w:textDirection w:val="lrTb"/>
            <w:noWrap w:val="false"/>
          </w:tcPr>
          <w:p>
            <w:pPr>
              <w:ind w:right="0"/>
              <w:jc w:val="center"/>
              <w:rPr>
                <w:highlight w:val="none"/>
              </w:rPr>
              <w:framePr w:hSpace="180" w:wrap="around" w:vAnchor="text" w:hAnchor="text" w:y="1"/>
            </w:pPr>
            <w:r>
              <w:rPr>
                <w:highlight w:val="none"/>
              </w:rPr>
            </w:r>
            <w:r>
              <w:t xml:space="preserve">Строител</w:t>
            </w:r>
            <w:r>
              <w:t xml:space="preserve">ьство, реконструкция, эксплуатация, капитальные ремонт инженер</w:t>
            </w:r>
            <w:r>
              <w:t xml:space="preserve">ных сооружений</w:t>
            </w:r>
            <w:r>
              <w:rPr>
                <w:highlight w:val="none"/>
              </w:rPr>
            </w:r>
            <w:r>
              <w:rPr>
                <w:highlight w:val="none"/>
              </w:rPr>
            </w:r>
          </w:p>
        </w:tc>
      </w:tr>
      <w:tr>
        <w:tblPrEx/>
        <w:trPr>
          <w:trHeight w:val="976"/>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377" w:type="dxa"/>
            <w:vAlign w:val="center"/>
            <w:vMerge w:val="restart"/>
            <w:textDirection w:val="lrTb"/>
            <w:noWrap w:val="false"/>
          </w:tcPr>
          <w:p>
            <w:pPr>
              <w:jc w:val="center"/>
              <w:rPr>
                <w:rFonts w:ascii="Times New Roman" w:hAnsi="Times New Roman" w:cs="Times New Roman"/>
                <w:sz w:val="24"/>
                <w:szCs w:val="24"/>
                <w:highlight w:val="none"/>
              </w:rPr>
            </w:pPr>
            <w:r>
              <w:rPr>
                <w:rFonts w:ascii="Times New Roman" w:hAnsi="Times New Roman" w:cs="Times New Roman"/>
                <w:sz w:val="24"/>
                <w:szCs w:val="24"/>
                <w:highlight w:val="none"/>
              </w:rPr>
            </w:r>
            <w:r>
              <w:t xml:space="preserve">59:01:5110122 (920 кв.м)</w:t>
            </w:r>
            <w:r>
              <w:rPr>
                <w:rFonts w:ascii="Times New Roman" w:hAnsi="Times New Roman" w:cs="Times New Roman"/>
                <w:sz w:val="24"/>
                <w:szCs w:val="24"/>
                <w:highlight w:val="none"/>
              </w:rPr>
            </w:r>
          </w:p>
        </w:tc>
        <w:tc>
          <w:tcPr>
            <w:tcW w:w="1843" w:type="dxa"/>
            <w:vAlign w:val="center"/>
            <w:vMerge w:val="restart"/>
            <w:textDirection w:val="lrTb"/>
            <w:noWrap w:val="false"/>
          </w:tcPr>
          <w:p>
            <w:pPr>
              <w:ind w:right="0"/>
              <w:jc w:val="center"/>
              <w:rPr>
                <w:rFonts w:ascii="Times New Roman" w:hAnsi="Times New Roman" w:cs="Times New Roman"/>
                <w:sz w:val="24"/>
                <w:szCs w:val="24"/>
              </w:rPr>
              <w:framePr w:hSpace="180" w:wrap="around" w:vAnchor="text" w:hAnchor="text" w:y="1"/>
            </w:pPr>
            <w:r>
              <w:rPr>
                <w:rFonts w:ascii="Times New Roman" w:hAnsi="Times New Roman" w:eastAsia="Times New Roman" w:cs="Times New Roman"/>
                <w:sz w:val="24"/>
                <w:szCs w:val="24"/>
              </w:rPr>
            </w:r>
            <w:r>
              <w:rPr>
                <w:rFonts w:ascii="Times New Roman" w:hAnsi="Times New Roman" w:eastAsia="Times New Roman" w:cs="Times New Roman"/>
                <w:sz w:val="24"/>
                <w:szCs w:val="24"/>
              </w:rPr>
              <w:t xml:space="preserve">г. Пермь</w:t>
            </w:r>
            <w:r>
              <w:rPr>
                <w:rFonts w:ascii="Times New Roman" w:hAnsi="Times New Roman" w:eastAsia="Times New Roman" w:cs="Times New Roman"/>
                <w:sz w:val="24"/>
                <w:szCs w:val="24"/>
              </w:rPr>
            </w:r>
            <w:r>
              <w:rPr>
                <w:rFonts w:ascii="Times New Roman" w:hAnsi="Times New Roman" w:cs="Times New Roman"/>
                <w:sz w:val="24"/>
                <w:szCs w:val="24"/>
              </w:rPr>
            </w:r>
          </w:p>
        </w:tc>
        <w:tc>
          <w:tcPr>
            <w:tcW w:w="5383" w:type="dxa"/>
            <w:vAlign w:val="center"/>
            <w:vMerge w:val="restart"/>
            <w:textDirection w:val="lrTb"/>
            <w:noWrap w:val="false"/>
          </w:tcPr>
          <w:p>
            <w:pPr>
              <w:ind w:right="0"/>
              <w:jc w:val="center"/>
              <w:rPr>
                <w:highlight w:val="none"/>
              </w:rPr>
              <w:framePr w:hSpace="180" w:wrap="around" w:vAnchor="text" w:hAnchor="text" w:y="1"/>
            </w:pPr>
            <w:r>
              <w:rPr>
                <w:highlight w:val="none"/>
              </w:rPr>
            </w:r>
            <w:r>
              <w:t xml:space="preserve">Строител</w:t>
            </w:r>
            <w:r>
              <w:t xml:space="preserve">ьство, реконструкция, эксплуатация, капитальные ремонт инженер</w:t>
            </w:r>
            <w:r>
              <w:t xml:space="preserve">ных сооружений</w:t>
            </w:r>
            <w:r>
              <w:rPr>
                <w:highlight w:val="none"/>
              </w:rPr>
            </w:r>
            <w:r>
              <w:rPr>
                <w:highlight w:val="none"/>
              </w:rPr>
            </w:r>
          </w:p>
          <w:p>
            <w:pPr>
              <w:ind w:right="0"/>
              <w:jc w:val="center"/>
              <w:rPr>
                <w:highlight w:val="none"/>
              </w:rPr>
              <w:framePr w:hSpace="180" w:wrap="around" w:vAnchor="text" w:hAnchor="text" w:y="1"/>
            </w:pPr>
            <w:r>
              <w:rPr>
                <w:highlight w:val="none"/>
              </w:rPr>
            </w:r>
            <w:r>
              <w:rPr>
                <w:highlight w:val="none"/>
              </w:rPr>
            </w:r>
            <w:r>
              <w:rPr>
                <w:highlight w:val="none"/>
              </w:rPr>
            </w:r>
          </w:p>
        </w:tc>
      </w:tr>
      <w:tr>
        <w:tblPrEx/>
        <w:trPr>
          <w:trHeight w:val="796"/>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377" w:type="dxa"/>
            <w:vAlign w:val="center"/>
            <w:vMerge w:val="restart"/>
            <w:textDirection w:val="lrTb"/>
            <w:noWrap w:val="false"/>
          </w:tcPr>
          <w:p>
            <w:pPr>
              <w:contextualSpacing/>
              <w:jc w:val="center"/>
              <w:spacing w:line="240" w:lineRule="auto"/>
              <w:rPr>
                <w:rFonts w:ascii="Times New Roman" w:hAnsi="Times New Roman" w:cs="Times New Roman"/>
                <w:sz w:val="24"/>
                <w:szCs w:val="24"/>
              </w:rPr>
            </w:pPr>
            <w:r>
              <w:rPr>
                <w:rFonts w:ascii="Times New Roman" w:hAnsi="Times New Roman" w:eastAsia="Times New Roman" w:cs="Times New Roman"/>
                <w:b w:val="0"/>
                <w:i w:val="0"/>
                <w:strike w:val="0"/>
                <w:color w:val="000000"/>
                <w:sz w:val="24"/>
                <w:szCs w:val="24"/>
                <w:u w:val="none"/>
              </w:rPr>
              <w:t xml:space="preserve">59:01:0000000:93856</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contextualSpacing/>
              <w:jc w:val="center"/>
              <w:spacing w:line="240" w:lineRule="auto"/>
              <w:rPr>
                <w:rFonts w:ascii="Times New Roman" w:hAnsi="Times New Roman" w:cs="Times New Roman"/>
                <w:sz w:val="24"/>
                <w:szCs w:val="24"/>
              </w:rPr>
            </w:pPr>
            <w:r>
              <w:rPr>
                <w:rFonts w:ascii="Times New Roman" w:hAnsi="Times New Roman" w:eastAsia="Times New Roman" w:cs="Times New Roman"/>
                <w:b w:val="0"/>
                <w:i w:val="0"/>
                <w:strike w:val="0"/>
                <w:color w:val="000000"/>
                <w:sz w:val="24"/>
                <w:szCs w:val="24"/>
                <w:u w:val="none"/>
              </w:rPr>
              <w:t xml:space="preserve">59:01:5510004:11</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contextualSpacing/>
              <w:jc w:val="center"/>
              <w:spacing w:line="240" w:lineRule="auto"/>
              <w:rPr>
                <w:rFonts w:ascii="Times New Roman" w:hAnsi="Times New Roman" w:cs="Times New Roman"/>
                <w:sz w:val="24"/>
                <w:szCs w:val="24"/>
              </w:rPr>
            </w:pPr>
            <w:r>
              <w:rPr>
                <w:rFonts w:ascii="Times New Roman" w:hAnsi="Times New Roman" w:eastAsia="Times New Roman" w:cs="Times New Roman"/>
                <w:b w:val="0"/>
                <w:i w:val="0"/>
                <w:strike w:val="0"/>
                <w:color w:val="000000"/>
                <w:sz w:val="24"/>
                <w:szCs w:val="24"/>
                <w:u w:val="none"/>
              </w:rPr>
              <w:t xml:space="preserve">59:01:4019083:171</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contextualSpacing/>
              <w:jc w:val="center"/>
              <w:spacing w:line="240" w:lineRule="auto"/>
              <w:rPr>
                <w:rFonts w:ascii="Times New Roman" w:hAnsi="Times New Roman" w:cs="Times New Roman"/>
                <w:sz w:val="24"/>
                <w:szCs w:val="24"/>
              </w:rPr>
            </w:pPr>
            <w:r>
              <w:rPr>
                <w:rFonts w:ascii="Times New Roman" w:hAnsi="Times New Roman" w:eastAsia="Times New Roman" w:cs="Times New Roman"/>
                <w:b w:val="0"/>
                <w:i w:val="0"/>
                <w:strike w:val="0"/>
                <w:color w:val="000000"/>
                <w:sz w:val="24"/>
                <w:szCs w:val="24"/>
                <w:u w:val="none"/>
              </w:rPr>
              <w:t xml:space="preserve">59:01:3919211:181</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contextualSpacing/>
              <w:jc w:val="center"/>
              <w:spacing w:line="240" w:lineRule="auto"/>
              <w:rPr>
                <w:rFonts w:ascii="Times New Roman" w:hAnsi="Times New Roman" w:cs="Times New Roman"/>
                <w:sz w:val="24"/>
                <w:szCs w:val="24"/>
              </w:rPr>
            </w:pPr>
            <w:r>
              <w:rPr>
                <w:rFonts w:ascii="Times New Roman" w:hAnsi="Times New Roman" w:eastAsia="Times New Roman" w:cs="Times New Roman"/>
                <w:b w:val="0"/>
                <w:i w:val="0"/>
                <w:strike w:val="0"/>
                <w:color w:val="000000"/>
                <w:sz w:val="24"/>
                <w:szCs w:val="24"/>
                <w:u w:val="none"/>
              </w:rPr>
              <w:t xml:space="preserve">59:01:4015006:149</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contextualSpacing/>
              <w:jc w:val="center"/>
              <w:spacing w:line="240" w:lineRule="auto"/>
              <w:rPr>
                <w:rFonts w:ascii="Times New Roman" w:hAnsi="Times New Roman" w:cs="Times New Roman"/>
                <w:sz w:val="24"/>
                <w:szCs w:val="24"/>
              </w:rPr>
            </w:pPr>
            <w:r>
              <w:rPr>
                <w:rFonts w:ascii="Times New Roman" w:hAnsi="Times New Roman" w:eastAsia="Times New Roman" w:cs="Times New Roman"/>
                <w:b w:val="0"/>
                <w:i w:val="0"/>
                <w:strike w:val="0"/>
                <w:color w:val="000000"/>
                <w:sz w:val="24"/>
                <w:szCs w:val="24"/>
                <w:u w:val="none"/>
              </w:rPr>
              <w:t xml:space="preserve">59:01:4015006:148</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contextualSpacing/>
              <w:jc w:val="center"/>
              <w:spacing w:line="240" w:lineRule="auto"/>
              <w:rPr>
                <w:rFonts w:ascii="Times New Roman" w:hAnsi="Times New Roman" w:cs="Times New Roman"/>
                <w:sz w:val="24"/>
                <w:szCs w:val="24"/>
              </w:rPr>
            </w:pPr>
            <w:r>
              <w:rPr>
                <w:rFonts w:ascii="Times New Roman" w:hAnsi="Times New Roman" w:eastAsia="Times New Roman" w:cs="Times New Roman"/>
                <w:b w:val="0"/>
                <w:i w:val="0"/>
                <w:strike w:val="0"/>
                <w:color w:val="000000"/>
                <w:sz w:val="24"/>
                <w:szCs w:val="24"/>
                <w:u w:val="none"/>
              </w:rPr>
              <w:t xml:space="preserve">59:01:4015006:147</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contextualSpacing/>
              <w:jc w:val="center"/>
              <w:spacing w:line="240" w:lineRule="auto"/>
              <w:rPr>
                <w:rFonts w:ascii="Times New Roman" w:hAnsi="Times New Roman" w:cs="Times New Roman"/>
                <w:sz w:val="24"/>
                <w:szCs w:val="24"/>
              </w:rPr>
            </w:pPr>
            <w:r>
              <w:rPr>
                <w:rFonts w:ascii="Times New Roman" w:hAnsi="Times New Roman" w:eastAsia="Times New Roman" w:cs="Times New Roman"/>
                <w:b w:val="0"/>
                <w:i w:val="0"/>
                <w:strike w:val="0"/>
                <w:color w:val="000000"/>
                <w:sz w:val="24"/>
                <w:szCs w:val="24"/>
                <w:u w:val="none"/>
              </w:rPr>
              <w:t xml:space="preserve">59:01:4015006:146</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contextualSpacing/>
              <w:jc w:val="center"/>
              <w:spacing w:line="240" w:lineRule="auto"/>
              <w:rPr>
                <w:rFonts w:ascii="Times New Roman" w:hAnsi="Times New Roman" w:cs="Times New Roman"/>
                <w:sz w:val="24"/>
                <w:szCs w:val="24"/>
              </w:rPr>
            </w:pPr>
            <w:r>
              <w:rPr>
                <w:rFonts w:ascii="Times New Roman" w:hAnsi="Times New Roman" w:eastAsia="Times New Roman" w:cs="Times New Roman"/>
                <w:b w:val="0"/>
                <w:i w:val="0"/>
                <w:strike w:val="0"/>
                <w:color w:val="000000"/>
                <w:sz w:val="24"/>
                <w:szCs w:val="24"/>
                <w:u w:val="none"/>
              </w:rPr>
              <w:t xml:space="preserve">59:01:5510004:12</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contextualSpacing/>
              <w:jc w:val="center"/>
              <w:spacing w:line="240" w:lineRule="auto"/>
              <w:rPr>
                <w:rFonts w:ascii="Times New Roman" w:hAnsi="Times New Roman" w:cs="Times New Roman"/>
                <w:sz w:val="24"/>
                <w:szCs w:val="24"/>
              </w:rPr>
            </w:pPr>
            <w:r>
              <w:rPr>
                <w:rFonts w:ascii="Times New Roman" w:hAnsi="Times New Roman" w:eastAsia="Times New Roman" w:cs="Times New Roman"/>
                <w:b w:val="0"/>
                <w:i w:val="0"/>
                <w:strike w:val="0"/>
                <w:color w:val="000000"/>
                <w:sz w:val="24"/>
                <w:szCs w:val="24"/>
                <w:u w:val="none"/>
              </w:rPr>
              <w:t xml:space="preserve">59:01:5510004:10</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contextualSpacing/>
              <w:jc w:val="center"/>
              <w:spacing w:line="240" w:lineRule="auto"/>
              <w:rPr>
                <w:rFonts w:ascii="Times New Roman" w:hAnsi="Times New Roman" w:cs="Times New Roman"/>
                <w:sz w:val="24"/>
                <w:szCs w:val="24"/>
              </w:rPr>
            </w:pPr>
            <w:r>
              <w:rPr>
                <w:rFonts w:ascii="Times New Roman" w:hAnsi="Times New Roman" w:eastAsia="Times New Roman" w:cs="Times New Roman"/>
                <w:b w:val="0"/>
                <w:i w:val="0"/>
                <w:strike w:val="0"/>
                <w:color w:val="000000"/>
                <w:sz w:val="24"/>
                <w:szCs w:val="24"/>
                <w:u w:val="none"/>
              </w:rPr>
              <w:t xml:space="preserve">59:01:5510004:9</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contextualSpacing/>
              <w:jc w:val="center"/>
              <w:spacing w:line="240" w:lineRule="auto"/>
              <w:rPr>
                <w:rFonts w:ascii="Times New Roman" w:hAnsi="Times New Roman" w:cs="Times New Roman"/>
                <w:sz w:val="24"/>
                <w:szCs w:val="24"/>
              </w:rPr>
            </w:pPr>
            <w:r>
              <w:rPr>
                <w:rFonts w:ascii="Times New Roman" w:hAnsi="Times New Roman" w:eastAsia="Times New Roman" w:cs="Times New Roman"/>
                <w:b w:val="0"/>
                <w:i w:val="0"/>
                <w:strike w:val="0"/>
                <w:color w:val="000000"/>
                <w:sz w:val="24"/>
                <w:szCs w:val="24"/>
                <w:u w:val="none"/>
              </w:rPr>
              <w:t xml:space="preserve">59:01:0000000:95137</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contextualSpacing/>
              <w:jc w:val="center"/>
              <w:spacing w:line="240" w:lineRule="auto"/>
              <w:rPr>
                <w:rFonts w:ascii="Times New Roman" w:hAnsi="Times New Roman" w:cs="Times New Roman"/>
                <w:sz w:val="24"/>
                <w:szCs w:val="24"/>
              </w:rPr>
            </w:pPr>
            <w:r>
              <w:rPr>
                <w:rFonts w:ascii="Times New Roman" w:hAnsi="Times New Roman" w:eastAsia="Times New Roman" w:cs="Times New Roman"/>
                <w:b w:val="0"/>
                <w:i w:val="0"/>
                <w:strike w:val="0"/>
                <w:color w:val="000000"/>
                <w:sz w:val="24"/>
                <w:szCs w:val="24"/>
                <w:u w:val="none"/>
              </w:rPr>
              <w:t xml:space="preserve">59:01:0000000:93612</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contextualSpacing/>
              <w:jc w:val="center"/>
              <w:spacing w:line="240" w:lineRule="auto"/>
              <w:rPr>
                <w:rFonts w:ascii="Times New Roman" w:hAnsi="Times New Roman" w:cs="Times New Roman"/>
                <w:sz w:val="24"/>
                <w:szCs w:val="24"/>
              </w:rPr>
            </w:pPr>
            <w:r>
              <w:rPr>
                <w:rFonts w:ascii="Times New Roman" w:hAnsi="Times New Roman" w:eastAsia="Times New Roman" w:cs="Times New Roman"/>
                <w:b w:val="0"/>
                <w:i w:val="0"/>
                <w:strike w:val="0"/>
                <w:color w:val="000000"/>
                <w:sz w:val="24"/>
                <w:szCs w:val="24"/>
                <w:u w:val="none"/>
              </w:rPr>
              <w:t xml:space="preserve">59:01:0000000:92327</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contextualSpacing/>
              <w:jc w:val="center"/>
              <w:spacing w:line="240" w:lineRule="auto"/>
              <w:rPr>
                <w:rFonts w:ascii="Times New Roman" w:hAnsi="Times New Roman" w:cs="Times New Roman"/>
                <w:sz w:val="24"/>
                <w:szCs w:val="24"/>
              </w:rPr>
            </w:pPr>
            <w:r>
              <w:rPr>
                <w:rFonts w:ascii="Times New Roman" w:hAnsi="Times New Roman" w:eastAsia="Times New Roman" w:cs="Times New Roman"/>
                <w:b w:val="0"/>
                <w:i w:val="0"/>
                <w:strike w:val="0"/>
                <w:color w:val="000000"/>
                <w:sz w:val="24"/>
                <w:szCs w:val="24"/>
                <w:u w:val="none"/>
              </w:rPr>
              <w:t xml:space="preserve">59:01:0000000:92232</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contextualSpacing/>
              <w:jc w:val="center"/>
              <w:spacing w:line="240" w:lineRule="auto"/>
              <w:rPr>
                <w:rFonts w:ascii="Times New Roman" w:hAnsi="Times New Roman" w:cs="Times New Roman"/>
                <w:sz w:val="24"/>
                <w:szCs w:val="24"/>
              </w:rPr>
            </w:pPr>
            <w:r>
              <w:rPr>
                <w:rFonts w:ascii="Times New Roman" w:hAnsi="Times New Roman" w:eastAsia="Times New Roman" w:cs="Times New Roman"/>
                <w:b w:val="0"/>
                <w:i w:val="0"/>
                <w:strike w:val="0"/>
                <w:color w:val="000000"/>
                <w:sz w:val="24"/>
                <w:szCs w:val="24"/>
                <w:u w:val="none"/>
              </w:rPr>
              <w:t xml:space="preserve">59:01:0000000:90562</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contextualSpacing/>
              <w:jc w:val="center"/>
              <w:spacing w:line="240" w:lineRule="auto"/>
              <w:rPr>
                <w:rFonts w:ascii="Times New Roman" w:hAnsi="Times New Roman" w:cs="Times New Roman"/>
                <w:sz w:val="24"/>
                <w:szCs w:val="24"/>
              </w:rPr>
            </w:pPr>
            <w:r>
              <w:rPr>
                <w:rFonts w:ascii="Times New Roman" w:hAnsi="Times New Roman" w:eastAsia="Times New Roman" w:cs="Times New Roman"/>
                <w:b w:val="0"/>
                <w:i w:val="0"/>
                <w:strike w:val="0"/>
                <w:color w:val="000000"/>
                <w:sz w:val="24"/>
                <w:szCs w:val="24"/>
                <w:u w:val="none"/>
              </w:rPr>
              <w:t xml:space="preserve">59:01:0000000:90559</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contextualSpacing/>
              <w:jc w:val="center"/>
              <w:spacing w:line="240" w:lineRule="auto"/>
              <w:rPr>
                <w:rFonts w:ascii="Times New Roman" w:hAnsi="Times New Roman" w:cs="Times New Roman"/>
                <w:sz w:val="24"/>
                <w:szCs w:val="24"/>
              </w:rPr>
            </w:pPr>
            <w:r>
              <w:rPr>
                <w:rFonts w:ascii="Times New Roman" w:hAnsi="Times New Roman" w:eastAsia="Times New Roman" w:cs="Times New Roman"/>
                <w:b w:val="0"/>
                <w:i w:val="0"/>
                <w:strike w:val="0"/>
                <w:color w:val="000000"/>
                <w:sz w:val="24"/>
                <w:szCs w:val="24"/>
                <w:u w:val="none"/>
              </w:rPr>
              <w:t xml:space="preserve">59:01:0000000:89477</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contextualSpacing/>
              <w:jc w:val="center"/>
              <w:spacing w:line="240" w:lineRule="auto"/>
              <w:rPr>
                <w:rFonts w:ascii="Times New Roman" w:hAnsi="Times New Roman" w:cs="Times New Roman"/>
                <w:sz w:val="24"/>
                <w:szCs w:val="24"/>
              </w:rPr>
            </w:pPr>
            <w:r>
              <w:rPr>
                <w:rFonts w:ascii="Times New Roman" w:hAnsi="Times New Roman" w:eastAsia="Times New Roman" w:cs="Times New Roman"/>
                <w:b w:val="0"/>
                <w:i w:val="0"/>
                <w:strike w:val="0"/>
                <w:color w:val="000000"/>
                <w:sz w:val="24"/>
                <w:szCs w:val="24"/>
                <w:u w:val="none"/>
              </w:rPr>
              <w:t xml:space="preserve">59:01:4015006:153</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contextualSpacing/>
              <w:jc w:val="center"/>
              <w:spacing w:line="240" w:lineRule="auto"/>
              <w:rPr>
                <w:rFonts w:ascii="Times New Roman" w:hAnsi="Times New Roman" w:cs="Times New Roman"/>
                <w:sz w:val="24"/>
                <w:szCs w:val="24"/>
              </w:rPr>
            </w:pPr>
            <w:r>
              <w:rPr>
                <w:rFonts w:ascii="Times New Roman" w:hAnsi="Times New Roman" w:eastAsia="Times New Roman" w:cs="Times New Roman"/>
                <w:b w:val="0"/>
                <w:i w:val="0"/>
                <w:strike w:val="0"/>
                <w:color w:val="000000"/>
                <w:sz w:val="24"/>
                <w:szCs w:val="24"/>
                <w:u w:val="none"/>
              </w:rPr>
              <w:t xml:space="preserve">59:01:4019087:1861</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contextualSpacing/>
              <w:jc w:val="center"/>
              <w:spacing w:line="240" w:lineRule="auto"/>
              <w:rPr>
                <w:rFonts w:ascii="Times New Roman" w:hAnsi="Times New Roman" w:cs="Times New Roman"/>
                <w:sz w:val="24"/>
                <w:szCs w:val="24"/>
              </w:rPr>
            </w:pPr>
            <w:r>
              <w:rPr>
                <w:rFonts w:ascii="Times New Roman" w:hAnsi="Times New Roman" w:eastAsia="Times New Roman" w:cs="Times New Roman"/>
                <w:b w:val="0"/>
                <w:i w:val="0"/>
                <w:strike w:val="0"/>
                <w:color w:val="000000"/>
                <w:sz w:val="24"/>
                <w:szCs w:val="24"/>
                <w:u w:val="none"/>
              </w:rPr>
              <w:t xml:space="preserve">59:01:4019205:4</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contextualSpacing/>
              <w:jc w:val="center"/>
              <w:spacing w:line="240" w:lineRule="auto"/>
              <w:rPr>
                <w:rFonts w:ascii="Times New Roman" w:hAnsi="Times New Roman" w:cs="Times New Roman"/>
                <w:sz w:val="24"/>
                <w:szCs w:val="24"/>
              </w:rPr>
            </w:pPr>
            <w:r>
              <w:rPr>
                <w:rFonts w:ascii="Times New Roman" w:hAnsi="Times New Roman" w:eastAsia="Times New Roman" w:cs="Times New Roman"/>
                <w:b w:val="0"/>
                <w:i w:val="0"/>
                <w:strike w:val="0"/>
                <w:color w:val="000000"/>
                <w:sz w:val="24"/>
                <w:szCs w:val="24"/>
                <w:u w:val="none"/>
              </w:rPr>
              <w:t xml:space="preserve">59:01:4019205:25</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contextualSpacing/>
              <w:jc w:val="center"/>
              <w:spacing w:line="240" w:lineRule="auto"/>
              <w:rPr>
                <w:rFonts w:ascii="Times New Roman" w:hAnsi="Times New Roman" w:cs="Times New Roman"/>
                <w:sz w:val="24"/>
                <w:szCs w:val="24"/>
              </w:rPr>
            </w:pPr>
            <w:r>
              <w:rPr>
                <w:rFonts w:ascii="Times New Roman" w:hAnsi="Times New Roman" w:eastAsia="Times New Roman" w:cs="Times New Roman"/>
                <w:b w:val="0"/>
                <w:i w:val="0"/>
                <w:strike w:val="0"/>
                <w:color w:val="000000"/>
                <w:sz w:val="24"/>
                <w:szCs w:val="24"/>
                <w:u w:val="none"/>
              </w:rPr>
              <w:t xml:space="preserve">59:01:4019205:174</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contextualSpacing/>
              <w:jc w:val="center"/>
              <w:spacing w:line="240" w:lineRule="auto"/>
              <w:rPr>
                <w:rFonts w:ascii="Times New Roman" w:hAnsi="Times New Roman" w:cs="Times New Roman"/>
                <w:sz w:val="24"/>
                <w:szCs w:val="24"/>
              </w:rPr>
            </w:pPr>
            <w:r>
              <w:rPr>
                <w:rFonts w:ascii="Times New Roman" w:hAnsi="Times New Roman" w:eastAsia="Times New Roman" w:cs="Times New Roman"/>
                <w:b w:val="0"/>
                <w:i w:val="0"/>
                <w:strike w:val="0"/>
                <w:color w:val="000000"/>
                <w:sz w:val="24"/>
                <w:szCs w:val="24"/>
                <w:u w:val="none"/>
              </w:rPr>
              <w:t xml:space="preserve">59:01:4019205:171</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contextualSpacing/>
              <w:jc w:val="center"/>
              <w:spacing w:line="240" w:lineRule="auto"/>
              <w:rPr>
                <w:rFonts w:ascii="Times New Roman" w:hAnsi="Times New Roman" w:cs="Times New Roman"/>
                <w:sz w:val="24"/>
                <w:szCs w:val="24"/>
              </w:rPr>
            </w:pPr>
            <w:r>
              <w:rPr>
                <w:rFonts w:ascii="Times New Roman" w:hAnsi="Times New Roman" w:eastAsia="Times New Roman" w:cs="Times New Roman"/>
                <w:b w:val="0"/>
                <w:i w:val="0"/>
                <w:strike w:val="0"/>
                <w:color w:val="000000"/>
                <w:sz w:val="24"/>
                <w:szCs w:val="24"/>
                <w:u w:val="none"/>
              </w:rPr>
              <w:t xml:space="preserve">59:01:4019087:1860</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contextualSpacing/>
              <w:jc w:val="center"/>
              <w:spacing w:line="240" w:lineRule="auto"/>
              <w:rPr>
                <w:rFonts w:ascii="Times New Roman" w:hAnsi="Times New Roman" w:cs="Times New Roman"/>
                <w:sz w:val="24"/>
                <w:szCs w:val="24"/>
              </w:rPr>
            </w:pPr>
            <w:r>
              <w:rPr>
                <w:rFonts w:ascii="Times New Roman" w:hAnsi="Times New Roman" w:eastAsia="Times New Roman" w:cs="Times New Roman"/>
                <w:b w:val="0"/>
                <w:i w:val="0"/>
                <w:strike w:val="0"/>
                <w:color w:val="000000"/>
                <w:sz w:val="24"/>
                <w:szCs w:val="24"/>
                <w:u w:val="none"/>
              </w:rPr>
              <w:t xml:space="preserve">59:01:4019087:815</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contextualSpacing/>
              <w:jc w:val="center"/>
              <w:spacing w:line="240" w:lineRule="auto"/>
              <w:rPr>
                <w:rFonts w:ascii="Times New Roman" w:hAnsi="Times New Roman" w:cs="Times New Roman"/>
                <w:sz w:val="24"/>
                <w:szCs w:val="24"/>
              </w:rPr>
            </w:pPr>
            <w:r>
              <w:rPr>
                <w:rFonts w:ascii="Times New Roman" w:hAnsi="Times New Roman" w:eastAsia="Times New Roman" w:cs="Times New Roman"/>
                <w:b w:val="0"/>
                <w:i w:val="0"/>
                <w:strike w:val="0"/>
                <w:color w:val="000000"/>
                <w:sz w:val="24"/>
                <w:szCs w:val="24"/>
                <w:u w:val="none"/>
              </w:rPr>
              <w:t xml:space="preserve">59:01:4019087:457</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contextualSpacing/>
              <w:jc w:val="center"/>
              <w:spacing w:line="240" w:lineRule="auto"/>
              <w:rPr>
                <w:rFonts w:ascii="Times New Roman" w:hAnsi="Times New Roman" w:cs="Times New Roman"/>
                <w:sz w:val="24"/>
                <w:szCs w:val="24"/>
              </w:rPr>
            </w:pPr>
            <w:r>
              <w:rPr>
                <w:rFonts w:ascii="Times New Roman" w:hAnsi="Times New Roman" w:eastAsia="Times New Roman" w:cs="Times New Roman"/>
                <w:b w:val="0"/>
                <w:i w:val="0"/>
                <w:strike w:val="0"/>
                <w:color w:val="000000"/>
                <w:sz w:val="24"/>
                <w:szCs w:val="24"/>
                <w:u w:val="none"/>
              </w:rPr>
              <w:t xml:space="preserve">59:01:4019087:193</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contextualSpacing/>
              <w:jc w:val="center"/>
              <w:spacing w:line="240" w:lineRule="auto"/>
              <w:rPr>
                <w:rFonts w:ascii="Times New Roman" w:hAnsi="Times New Roman" w:cs="Times New Roman"/>
                <w:sz w:val="24"/>
                <w:szCs w:val="24"/>
              </w:rPr>
            </w:pPr>
            <w:r>
              <w:rPr>
                <w:rFonts w:ascii="Times New Roman" w:hAnsi="Times New Roman" w:eastAsia="Times New Roman" w:cs="Times New Roman"/>
                <w:b w:val="0"/>
                <w:i w:val="0"/>
                <w:strike w:val="0"/>
                <w:color w:val="000000"/>
                <w:sz w:val="24"/>
                <w:szCs w:val="24"/>
                <w:u w:val="none"/>
              </w:rPr>
              <w:t xml:space="preserve">59:01:4019087:1547</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contextualSpacing/>
              <w:jc w:val="center"/>
              <w:spacing w:line="240" w:lineRule="auto"/>
              <w:rPr>
                <w:rFonts w:ascii="Times New Roman" w:hAnsi="Times New Roman" w:cs="Times New Roman"/>
                <w:sz w:val="24"/>
                <w:szCs w:val="24"/>
              </w:rPr>
            </w:pPr>
            <w:r>
              <w:rPr>
                <w:rFonts w:ascii="Times New Roman" w:hAnsi="Times New Roman" w:eastAsia="Times New Roman" w:cs="Times New Roman"/>
                <w:b w:val="0"/>
                <w:i w:val="0"/>
                <w:strike w:val="0"/>
                <w:color w:val="000000"/>
                <w:sz w:val="24"/>
                <w:szCs w:val="24"/>
                <w:u w:val="none"/>
              </w:rPr>
              <w:t xml:space="preserve">59:01:4019087:1546</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contextualSpacing/>
              <w:jc w:val="center"/>
              <w:spacing w:line="240" w:lineRule="auto"/>
              <w:rPr>
                <w:rFonts w:ascii="Times New Roman" w:hAnsi="Times New Roman" w:cs="Times New Roman"/>
                <w:sz w:val="24"/>
                <w:szCs w:val="24"/>
              </w:rPr>
            </w:pPr>
            <w:r>
              <w:rPr>
                <w:rFonts w:ascii="Times New Roman" w:hAnsi="Times New Roman" w:eastAsia="Times New Roman" w:cs="Times New Roman"/>
                <w:b w:val="0"/>
                <w:i w:val="0"/>
                <w:strike w:val="0"/>
                <w:color w:val="000000"/>
                <w:sz w:val="24"/>
                <w:szCs w:val="24"/>
                <w:u w:val="none"/>
              </w:rPr>
              <w:t xml:space="preserve">59:01:4019087:1545</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contextualSpacing/>
              <w:jc w:val="center"/>
              <w:spacing w:line="240" w:lineRule="auto"/>
              <w:rPr>
                <w:rFonts w:ascii="Times New Roman" w:hAnsi="Times New Roman" w:cs="Times New Roman"/>
                <w:sz w:val="24"/>
                <w:szCs w:val="24"/>
              </w:rPr>
            </w:pPr>
            <w:r>
              <w:rPr>
                <w:rFonts w:ascii="Times New Roman" w:hAnsi="Times New Roman" w:eastAsia="Times New Roman" w:cs="Times New Roman"/>
                <w:b w:val="0"/>
                <w:i w:val="0"/>
                <w:strike w:val="0"/>
                <w:color w:val="000000"/>
                <w:sz w:val="24"/>
                <w:szCs w:val="24"/>
                <w:u w:val="none"/>
              </w:rPr>
              <w:t xml:space="preserve">59:01:4019087:1544</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contextualSpacing/>
              <w:jc w:val="center"/>
              <w:spacing w:line="240" w:lineRule="auto"/>
              <w:rPr>
                <w:rFonts w:ascii="Times New Roman" w:hAnsi="Times New Roman" w:cs="Times New Roman"/>
                <w:sz w:val="24"/>
                <w:szCs w:val="24"/>
              </w:rPr>
            </w:pPr>
            <w:r>
              <w:rPr>
                <w:rFonts w:ascii="Times New Roman" w:hAnsi="Times New Roman" w:eastAsia="Times New Roman" w:cs="Times New Roman"/>
                <w:b w:val="0"/>
                <w:i w:val="0"/>
                <w:strike w:val="0"/>
                <w:color w:val="000000"/>
                <w:sz w:val="24"/>
                <w:szCs w:val="24"/>
                <w:u w:val="none"/>
              </w:rPr>
              <w:t xml:space="preserve">59:01:4019087:1543</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contextualSpacing/>
              <w:jc w:val="center"/>
              <w:spacing w:line="240" w:lineRule="auto"/>
              <w:rPr>
                <w:rFonts w:ascii="Times New Roman" w:hAnsi="Times New Roman" w:cs="Times New Roman"/>
                <w:sz w:val="24"/>
                <w:szCs w:val="24"/>
              </w:rPr>
            </w:pPr>
            <w:r>
              <w:rPr>
                <w:rFonts w:ascii="Times New Roman" w:hAnsi="Times New Roman" w:eastAsia="Times New Roman" w:cs="Times New Roman"/>
                <w:b w:val="0"/>
                <w:i w:val="0"/>
                <w:strike w:val="0"/>
                <w:color w:val="000000"/>
                <w:sz w:val="24"/>
                <w:szCs w:val="24"/>
                <w:u w:val="none"/>
              </w:rPr>
              <w:t xml:space="preserve">59:01:4019087:1542</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contextualSpacing/>
              <w:jc w:val="center"/>
              <w:spacing w:line="240" w:lineRule="auto"/>
              <w:rPr>
                <w:rFonts w:ascii="Times New Roman" w:hAnsi="Times New Roman" w:cs="Times New Roman"/>
                <w:sz w:val="24"/>
                <w:szCs w:val="24"/>
              </w:rPr>
            </w:pPr>
            <w:r>
              <w:rPr>
                <w:rFonts w:ascii="Times New Roman" w:hAnsi="Times New Roman" w:eastAsia="Times New Roman" w:cs="Times New Roman"/>
                <w:b w:val="0"/>
                <w:i w:val="0"/>
                <w:strike w:val="0"/>
                <w:color w:val="000000"/>
                <w:sz w:val="24"/>
                <w:szCs w:val="24"/>
                <w:u w:val="none"/>
              </w:rPr>
              <w:t xml:space="preserve">59:01:4019087:1518</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contextualSpacing/>
              <w:jc w:val="center"/>
              <w:spacing w:line="240" w:lineRule="auto"/>
              <w:rPr>
                <w:rFonts w:ascii="Times New Roman" w:hAnsi="Times New Roman" w:cs="Times New Roman"/>
                <w:sz w:val="24"/>
                <w:szCs w:val="24"/>
              </w:rPr>
            </w:pPr>
            <w:r>
              <w:rPr>
                <w:rFonts w:ascii="Times New Roman" w:hAnsi="Times New Roman" w:eastAsia="Times New Roman" w:cs="Times New Roman"/>
                <w:b w:val="0"/>
                <w:i w:val="0"/>
                <w:strike w:val="0"/>
                <w:color w:val="000000"/>
                <w:sz w:val="24"/>
                <w:szCs w:val="24"/>
                <w:u w:val="none"/>
              </w:rPr>
              <w:t xml:space="preserve">59:01:4019087:1517</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contextualSpacing/>
              <w:jc w:val="center"/>
              <w:spacing w:line="240" w:lineRule="auto"/>
              <w:rPr>
                <w:rFonts w:ascii="Times New Roman" w:hAnsi="Times New Roman" w:cs="Times New Roman"/>
                <w:sz w:val="24"/>
                <w:szCs w:val="24"/>
              </w:rPr>
            </w:pPr>
            <w:r>
              <w:rPr>
                <w:rFonts w:ascii="Times New Roman" w:hAnsi="Times New Roman" w:eastAsia="Times New Roman" w:cs="Times New Roman"/>
                <w:b w:val="0"/>
                <w:i w:val="0"/>
                <w:strike w:val="0"/>
                <w:color w:val="000000"/>
                <w:sz w:val="24"/>
                <w:szCs w:val="24"/>
                <w:u w:val="none"/>
              </w:rPr>
              <w:t xml:space="preserve">59:01:4019087:1516</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contextualSpacing/>
              <w:jc w:val="center"/>
              <w:spacing w:line="240" w:lineRule="auto"/>
              <w:rPr>
                <w:rFonts w:ascii="Times New Roman" w:hAnsi="Times New Roman" w:cs="Times New Roman"/>
                <w:sz w:val="24"/>
                <w:szCs w:val="24"/>
              </w:rPr>
            </w:pPr>
            <w:r>
              <w:rPr>
                <w:rFonts w:ascii="Times New Roman" w:hAnsi="Times New Roman" w:eastAsia="Times New Roman" w:cs="Times New Roman"/>
                <w:b w:val="0"/>
                <w:i w:val="0"/>
                <w:strike w:val="0"/>
                <w:color w:val="000000"/>
                <w:sz w:val="24"/>
                <w:szCs w:val="24"/>
                <w:u w:val="none"/>
              </w:rPr>
              <w:t xml:space="preserve">59:01:4019087:1515</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contextualSpacing/>
              <w:jc w:val="center"/>
              <w:spacing w:line="240" w:lineRule="auto"/>
              <w:rPr>
                <w:rFonts w:ascii="Times New Roman" w:hAnsi="Times New Roman" w:cs="Times New Roman"/>
                <w:sz w:val="24"/>
                <w:szCs w:val="24"/>
              </w:rPr>
            </w:pPr>
            <w:r>
              <w:rPr>
                <w:rFonts w:ascii="Times New Roman" w:hAnsi="Times New Roman" w:eastAsia="Times New Roman" w:cs="Times New Roman"/>
                <w:b w:val="0"/>
                <w:i w:val="0"/>
                <w:strike w:val="0"/>
                <w:color w:val="000000"/>
                <w:sz w:val="24"/>
                <w:szCs w:val="24"/>
                <w:u w:val="none"/>
              </w:rPr>
              <w:t xml:space="preserve">59:01:4019087:1514</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contextualSpacing/>
              <w:jc w:val="center"/>
              <w:spacing w:line="240" w:lineRule="auto"/>
              <w:rPr>
                <w:rFonts w:ascii="Times New Roman" w:hAnsi="Times New Roman" w:cs="Times New Roman"/>
                <w:sz w:val="24"/>
                <w:szCs w:val="24"/>
              </w:rPr>
            </w:pPr>
            <w:r>
              <w:rPr>
                <w:rFonts w:ascii="Times New Roman" w:hAnsi="Times New Roman" w:eastAsia="Times New Roman" w:cs="Times New Roman"/>
                <w:b w:val="0"/>
                <w:i w:val="0"/>
                <w:strike w:val="0"/>
                <w:color w:val="000000"/>
                <w:sz w:val="24"/>
                <w:szCs w:val="24"/>
                <w:u w:val="none"/>
              </w:rPr>
              <w:t xml:space="preserve">59:01:4019087:1513</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contextualSpacing/>
              <w:jc w:val="center"/>
              <w:spacing w:line="240" w:lineRule="auto"/>
              <w:rPr>
                <w:rFonts w:ascii="Times New Roman" w:hAnsi="Times New Roman" w:cs="Times New Roman"/>
                <w:sz w:val="24"/>
                <w:szCs w:val="24"/>
              </w:rPr>
            </w:pPr>
            <w:r>
              <w:rPr>
                <w:rFonts w:ascii="Times New Roman" w:hAnsi="Times New Roman" w:eastAsia="Times New Roman" w:cs="Times New Roman"/>
                <w:b w:val="0"/>
                <w:i w:val="0"/>
                <w:strike w:val="0"/>
                <w:color w:val="000000"/>
                <w:sz w:val="24"/>
                <w:szCs w:val="24"/>
                <w:u w:val="none"/>
              </w:rPr>
              <w:t xml:space="preserve">59:01:4019087:1512</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contextualSpacing/>
              <w:jc w:val="center"/>
              <w:spacing w:line="240" w:lineRule="auto"/>
              <w:rPr>
                <w:rFonts w:ascii="Times New Roman" w:hAnsi="Times New Roman" w:cs="Times New Roman"/>
                <w:sz w:val="24"/>
                <w:szCs w:val="24"/>
              </w:rPr>
            </w:pPr>
            <w:r>
              <w:rPr>
                <w:rFonts w:ascii="Times New Roman" w:hAnsi="Times New Roman" w:eastAsia="Times New Roman" w:cs="Times New Roman"/>
                <w:b w:val="0"/>
                <w:i w:val="0"/>
                <w:strike w:val="0"/>
                <w:color w:val="000000"/>
                <w:sz w:val="24"/>
                <w:szCs w:val="24"/>
                <w:u w:val="none"/>
              </w:rPr>
              <w:t xml:space="preserve">59:01:4019087:1511</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contextualSpacing/>
              <w:jc w:val="center"/>
              <w:spacing w:line="240" w:lineRule="auto"/>
              <w:rPr>
                <w:rFonts w:ascii="Times New Roman" w:hAnsi="Times New Roman" w:cs="Times New Roman"/>
                <w:sz w:val="24"/>
                <w:szCs w:val="24"/>
              </w:rPr>
            </w:pPr>
            <w:r>
              <w:rPr>
                <w:rFonts w:ascii="Times New Roman" w:hAnsi="Times New Roman" w:eastAsia="Times New Roman" w:cs="Times New Roman"/>
                <w:b w:val="0"/>
                <w:i w:val="0"/>
                <w:strike w:val="0"/>
                <w:color w:val="000000"/>
                <w:sz w:val="24"/>
                <w:szCs w:val="24"/>
                <w:u w:val="none"/>
              </w:rPr>
              <w:t xml:space="preserve">59:01:4019087:1503</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contextualSpacing/>
              <w:jc w:val="center"/>
              <w:spacing w:line="240" w:lineRule="auto"/>
              <w:rPr>
                <w:rFonts w:ascii="Times New Roman" w:hAnsi="Times New Roman" w:cs="Times New Roman"/>
                <w:sz w:val="24"/>
                <w:szCs w:val="24"/>
              </w:rPr>
            </w:pPr>
            <w:r>
              <w:rPr>
                <w:rFonts w:ascii="Times New Roman" w:hAnsi="Times New Roman" w:eastAsia="Times New Roman" w:cs="Times New Roman"/>
                <w:b w:val="0"/>
                <w:i w:val="0"/>
                <w:strike w:val="0"/>
                <w:color w:val="000000"/>
                <w:sz w:val="24"/>
                <w:szCs w:val="24"/>
                <w:u w:val="none"/>
              </w:rPr>
              <w:t xml:space="preserve">59:01:4019082:2</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contextualSpacing/>
              <w:jc w:val="center"/>
              <w:spacing w:line="240" w:lineRule="auto"/>
              <w:rPr>
                <w:rFonts w:ascii="Times New Roman" w:hAnsi="Times New Roman" w:cs="Times New Roman"/>
                <w:sz w:val="24"/>
                <w:szCs w:val="24"/>
              </w:rPr>
            </w:pPr>
            <w:r>
              <w:rPr>
                <w:rFonts w:ascii="Times New Roman" w:hAnsi="Times New Roman" w:eastAsia="Times New Roman" w:cs="Times New Roman"/>
                <w:b w:val="0"/>
                <w:i w:val="0"/>
                <w:strike w:val="0"/>
                <w:color w:val="000000"/>
                <w:sz w:val="24"/>
                <w:szCs w:val="24"/>
                <w:u w:val="none"/>
              </w:rPr>
              <w:t xml:space="preserve">59:01:4019082:156</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contextualSpacing/>
              <w:jc w:val="center"/>
              <w:spacing w:line="240" w:lineRule="auto"/>
              <w:rPr>
                <w:rFonts w:ascii="Times New Roman" w:hAnsi="Times New Roman" w:cs="Times New Roman"/>
                <w:sz w:val="24"/>
                <w:szCs w:val="24"/>
              </w:rPr>
            </w:pPr>
            <w:r>
              <w:rPr>
                <w:rFonts w:ascii="Times New Roman" w:hAnsi="Times New Roman" w:eastAsia="Times New Roman" w:cs="Times New Roman"/>
                <w:b w:val="0"/>
                <w:i w:val="0"/>
                <w:strike w:val="0"/>
                <w:color w:val="000000"/>
                <w:sz w:val="24"/>
                <w:szCs w:val="24"/>
                <w:u w:val="none"/>
              </w:rPr>
              <w:t xml:space="preserve">59:01:4019081:66</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contextualSpacing/>
              <w:jc w:val="center"/>
              <w:spacing w:line="240" w:lineRule="auto"/>
              <w:rPr>
                <w:rFonts w:ascii="Times New Roman" w:hAnsi="Times New Roman" w:cs="Times New Roman"/>
                <w:sz w:val="24"/>
                <w:szCs w:val="24"/>
              </w:rPr>
            </w:pPr>
            <w:r>
              <w:rPr>
                <w:rFonts w:ascii="Times New Roman" w:hAnsi="Times New Roman" w:eastAsia="Times New Roman" w:cs="Times New Roman"/>
                <w:b w:val="0"/>
                <w:i w:val="0"/>
                <w:strike w:val="0"/>
                <w:color w:val="000000"/>
                <w:sz w:val="24"/>
                <w:szCs w:val="24"/>
                <w:u w:val="none"/>
              </w:rPr>
              <w:t xml:space="preserve">59:01:4019081:3</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contextualSpacing/>
              <w:jc w:val="center"/>
              <w:spacing w:line="240" w:lineRule="auto"/>
              <w:rPr>
                <w:rFonts w:ascii="Times New Roman" w:hAnsi="Times New Roman" w:cs="Times New Roman"/>
                <w:sz w:val="24"/>
                <w:szCs w:val="24"/>
              </w:rPr>
            </w:pPr>
            <w:r>
              <w:rPr>
                <w:rFonts w:ascii="Times New Roman" w:hAnsi="Times New Roman" w:eastAsia="Times New Roman" w:cs="Times New Roman"/>
                <w:b w:val="0"/>
                <w:i w:val="0"/>
                <w:strike w:val="0"/>
                <w:color w:val="000000"/>
                <w:sz w:val="24"/>
                <w:szCs w:val="24"/>
                <w:u w:val="none"/>
              </w:rPr>
              <w:t xml:space="preserve">59:01:4015006:4</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contextualSpacing/>
              <w:jc w:val="center"/>
              <w:spacing w:line="240" w:lineRule="auto"/>
              <w:rPr>
                <w:rFonts w:ascii="Times New Roman" w:hAnsi="Times New Roman" w:cs="Times New Roman"/>
                <w:sz w:val="24"/>
                <w:szCs w:val="24"/>
              </w:rPr>
            </w:pPr>
            <w:r>
              <w:rPr>
                <w:rFonts w:ascii="Times New Roman" w:hAnsi="Times New Roman" w:eastAsia="Times New Roman" w:cs="Times New Roman"/>
                <w:b w:val="0"/>
                <w:i w:val="0"/>
                <w:strike w:val="0"/>
                <w:color w:val="000000"/>
                <w:sz w:val="24"/>
                <w:szCs w:val="24"/>
                <w:u w:val="none"/>
              </w:rPr>
              <w:t xml:space="preserve">59:01:4015006:33</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contextualSpacing/>
              <w:jc w:val="center"/>
              <w:spacing w:line="240" w:lineRule="auto"/>
              <w:rPr>
                <w:rFonts w:ascii="Times New Roman" w:hAnsi="Times New Roman" w:cs="Times New Roman"/>
                <w:sz w:val="24"/>
                <w:szCs w:val="24"/>
              </w:rPr>
            </w:pPr>
            <w:r>
              <w:rPr>
                <w:rFonts w:ascii="Times New Roman" w:hAnsi="Times New Roman" w:eastAsia="Times New Roman" w:cs="Times New Roman"/>
                <w:b w:val="0"/>
                <w:i w:val="0"/>
                <w:strike w:val="0"/>
                <w:color w:val="000000"/>
                <w:sz w:val="24"/>
                <w:szCs w:val="24"/>
                <w:u w:val="none"/>
              </w:rPr>
              <w:t xml:space="preserve">59:01:4015005:5</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contextualSpacing/>
              <w:jc w:val="center"/>
              <w:spacing w:line="240" w:lineRule="auto"/>
              <w:rPr>
                <w:rFonts w:ascii="Times New Roman" w:hAnsi="Times New Roman" w:cs="Times New Roman"/>
                <w:sz w:val="24"/>
                <w:szCs w:val="24"/>
              </w:rPr>
            </w:pPr>
            <w:r>
              <w:rPr>
                <w:rFonts w:ascii="Times New Roman" w:hAnsi="Times New Roman" w:eastAsia="Times New Roman" w:cs="Times New Roman"/>
                <w:b w:val="0"/>
                <w:i w:val="0"/>
                <w:strike w:val="0"/>
                <w:color w:val="000000"/>
                <w:sz w:val="24"/>
                <w:szCs w:val="24"/>
                <w:u w:val="none"/>
              </w:rPr>
              <w:t xml:space="preserve">59:01:4015005:4</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contextualSpacing/>
              <w:jc w:val="center"/>
              <w:spacing w:line="240" w:lineRule="auto"/>
              <w:rPr>
                <w:rFonts w:ascii="Times New Roman" w:hAnsi="Times New Roman" w:cs="Times New Roman"/>
                <w:sz w:val="24"/>
                <w:szCs w:val="24"/>
              </w:rPr>
            </w:pPr>
            <w:r>
              <w:rPr>
                <w:rFonts w:ascii="Times New Roman" w:hAnsi="Times New Roman" w:eastAsia="Times New Roman" w:cs="Times New Roman"/>
                <w:b w:val="0"/>
                <w:i w:val="0"/>
                <w:strike w:val="0"/>
                <w:color w:val="000000"/>
                <w:sz w:val="24"/>
                <w:szCs w:val="24"/>
                <w:u w:val="none"/>
              </w:rPr>
              <w:t xml:space="preserve">59:01:4015005:3</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contextualSpacing/>
              <w:jc w:val="center"/>
              <w:spacing w:line="240" w:lineRule="auto"/>
              <w:rPr>
                <w:rFonts w:ascii="Times New Roman" w:hAnsi="Times New Roman" w:cs="Times New Roman"/>
                <w:sz w:val="24"/>
                <w:szCs w:val="24"/>
              </w:rPr>
            </w:pPr>
            <w:r>
              <w:rPr>
                <w:rFonts w:ascii="Times New Roman" w:hAnsi="Times New Roman" w:eastAsia="Times New Roman" w:cs="Times New Roman"/>
                <w:b w:val="0"/>
                <w:i w:val="0"/>
                <w:strike w:val="0"/>
                <w:color w:val="000000"/>
                <w:sz w:val="24"/>
                <w:szCs w:val="24"/>
                <w:u w:val="none"/>
              </w:rPr>
              <w:t xml:space="preserve">59:01:4015005:27</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contextualSpacing/>
              <w:jc w:val="center"/>
              <w:spacing w:line="240" w:lineRule="auto"/>
              <w:rPr>
                <w:rFonts w:ascii="Times New Roman" w:hAnsi="Times New Roman" w:cs="Times New Roman"/>
                <w:sz w:val="24"/>
                <w:szCs w:val="24"/>
              </w:rPr>
            </w:pPr>
            <w:r>
              <w:rPr>
                <w:rFonts w:ascii="Times New Roman" w:hAnsi="Times New Roman" w:eastAsia="Times New Roman" w:cs="Times New Roman"/>
                <w:b w:val="0"/>
                <w:i w:val="0"/>
                <w:strike w:val="0"/>
                <w:color w:val="000000"/>
                <w:sz w:val="24"/>
                <w:szCs w:val="24"/>
                <w:u w:val="none"/>
              </w:rPr>
              <w:t xml:space="preserve">59:01:4015004:5</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contextualSpacing/>
              <w:jc w:val="center"/>
              <w:spacing w:line="240" w:lineRule="auto"/>
              <w:rPr>
                <w:rFonts w:ascii="Times New Roman" w:hAnsi="Times New Roman" w:cs="Times New Roman"/>
                <w:sz w:val="24"/>
                <w:szCs w:val="24"/>
              </w:rPr>
            </w:pPr>
            <w:r>
              <w:rPr>
                <w:rFonts w:ascii="Times New Roman" w:hAnsi="Times New Roman" w:eastAsia="Times New Roman" w:cs="Times New Roman"/>
                <w:b w:val="0"/>
                <w:i w:val="0"/>
                <w:strike w:val="0"/>
                <w:color w:val="000000"/>
                <w:sz w:val="24"/>
                <w:szCs w:val="24"/>
                <w:u w:val="none"/>
              </w:rPr>
              <w:t xml:space="preserve">59:01:4015004:151</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contextualSpacing/>
              <w:jc w:val="center"/>
              <w:spacing w:line="240" w:lineRule="auto"/>
              <w:rPr>
                <w:rFonts w:ascii="Times New Roman" w:hAnsi="Times New Roman" w:cs="Times New Roman"/>
                <w:sz w:val="24"/>
                <w:szCs w:val="24"/>
              </w:rPr>
            </w:pPr>
            <w:r>
              <w:rPr>
                <w:rFonts w:ascii="Times New Roman" w:hAnsi="Times New Roman" w:eastAsia="Times New Roman" w:cs="Times New Roman"/>
                <w:b w:val="0"/>
                <w:i w:val="0"/>
                <w:strike w:val="0"/>
                <w:color w:val="000000"/>
                <w:sz w:val="24"/>
                <w:szCs w:val="24"/>
                <w:u w:val="none"/>
              </w:rPr>
              <w:t xml:space="preserve">59:01:3919211:9</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contextualSpacing/>
              <w:jc w:val="center"/>
              <w:spacing w:line="240" w:lineRule="auto"/>
              <w:rPr>
                <w:rFonts w:ascii="Times New Roman" w:hAnsi="Times New Roman" w:cs="Times New Roman"/>
                <w:sz w:val="24"/>
                <w:szCs w:val="24"/>
              </w:rPr>
            </w:pPr>
            <w:r>
              <w:rPr>
                <w:rFonts w:ascii="Times New Roman" w:hAnsi="Times New Roman" w:eastAsia="Times New Roman" w:cs="Times New Roman"/>
                <w:b w:val="0"/>
                <w:i w:val="0"/>
                <w:strike w:val="0"/>
                <w:color w:val="000000"/>
                <w:sz w:val="24"/>
                <w:szCs w:val="24"/>
                <w:u w:val="none"/>
              </w:rPr>
              <w:t xml:space="preserve">59:01:3916531:13</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contextualSpacing/>
              <w:jc w:val="center"/>
              <w:spacing w:line="240" w:lineRule="auto"/>
              <w:rPr>
                <w:rFonts w:ascii="Times New Roman" w:hAnsi="Times New Roman" w:cs="Times New Roman"/>
                <w:sz w:val="24"/>
                <w:szCs w:val="24"/>
              </w:rPr>
            </w:pPr>
            <w:r>
              <w:rPr>
                <w:rFonts w:ascii="Times New Roman" w:hAnsi="Times New Roman" w:eastAsia="Times New Roman" w:cs="Times New Roman"/>
                <w:b w:val="0"/>
                <w:i w:val="0"/>
                <w:strike w:val="0"/>
                <w:color w:val="000000"/>
                <w:sz w:val="24"/>
                <w:szCs w:val="24"/>
                <w:u w:val="none"/>
              </w:rPr>
              <w:t xml:space="preserve">59:01:3911632:68</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contextualSpacing/>
              <w:jc w:val="center"/>
              <w:spacing w:line="240" w:lineRule="auto"/>
              <w:rPr>
                <w:rFonts w:ascii="Times New Roman" w:hAnsi="Times New Roman" w:cs="Times New Roman"/>
                <w:sz w:val="24"/>
                <w:szCs w:val="24"/>
              </w:rPr>
            </w:pPr>
            <w:r>
              <w:rPr>
                <w:rFonts w:ascii="Times New Roman" w:hAnsi="Times New Roman" w:eastAsia="Times New Roman" w:cs="Times New Roman"/>
                <w:b w:val="0"/>
                <w:i w:val="0"/>
                <w:strike w:val="0"/>
                <w:color w:val="000000"/>
                <w:sz w:val="24"/>
                <w:szCs w:val="24"/>
                <w:u w:val="none"/>
              </w:rPr>
              <w:t xml:space="preserve">59:01:0000000:97924</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contextualSpacing/>
              <w:jc w:val="center"/>
              <w:spacing w:line="240" w:lineRule="auto"/>
              <w:rPr>
                <w:rFonts w:ascii="Times New Roman" w:hAnsi="Times New Roman" w:cs="Times New Roman"/>
                <w:sz w:val="24"/>
                <w:szCs w:val="24"/>
              </w:rPr>
            </w:pPr>
            <w:r>
              <w:rPr>
                <w:rFonts w:ascii="Times New Roman" w:hAnsi="Times New Roman" w:eastAsia="Times New Roman" w:cs="Times New Roman"/>
                <w:b w:val="0"/>
                <w:i w:val="0"/>
                <w:strike w:val="0"/>
                <w:color w:val="000000"/>
                <w:sz w:val="24"/>
                <w:szCs w:val="24"/>
                <w:u w:val="none"/>
              </w:rPr>
              <w:t xml:space="preserve">59:01:4019144:13</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contextualSpacing/>
              <w:jc w:val="center"/>
              <w:spacing w:line="240" w:lineRule="auto"/>
              <w:rPr>
                <w:rFonts w:ascii="Times New Roman" w:hAnsi="Times New Roman" w:cs="Times New Roman"/>
                <w:sz w:val="24"/>
                <w:szCs w:val="24"/>
              </w:rPr>
            </w:pPr>
            <w:r>
              <w:rPr>
                <w:rFonts w:ascii="Times New Roman" w:hAnsi="Times New Roman" w:eastAsia="Times New Roman" w:cs="Times New Roman"/>
                <w:b w:val="0"/>
                <w:i w:val="0"/>
                <w:strike w:val="0"/>
                <w:color w:val="000000"/>
                <w:sz w:val="24"/>
                <w:szCs w:val="24"/>
                <w:u w:val="none"/>
              </w:rPr>
              <w:t xml:space="preserve">59:01:4019093:117</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contextualSpacing/>
              <w:jc w:val="center"/>
              <w:spacing w:line="240" w:lineRule="auto"/>
              <w:rPr>
                <w:rFonts w:ascii="Times New Roman" w:hAnsi="Times New Roman" w:cs="Times New Roman"/>
                <w:sz w:val="24"/>
                <w:szCs w:val="24"/>
              </w:rPr>
            </w:pPr>
            <w:r>
              <w:rPr>
                <w:rFonts w:ascii="Times New Roman" w:hAnsi="Times New Roman" w:eastAsia="Times New Roman" w:cs="Times New Roman"/>
                <w:b w:val="0"/>
                <w:i w:val="0"/>
                <w:strike w:val="0"/>
                <w:color w:val="000000"/>
                <w:sz w:val="24"/>
                <w:szCs w:val="24"/>
                <w:u w:val="none"/>
              </w:rPr>
              <w:t xml:space="preserve">59:01:4019084:5</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contextualSpacing/>
              <w:jc w:val="center"/>
              <w:spacing w:line="240" w:lineRule="auto"/>
              <w:rPr>
                <w:rFonts w:ascii="Times New Roman" w:hAnsi="Times New Roman" w:cs="Times New Roman"/>
                <w:sz w:val="24"/>
                <w:szCs w:val="24"/>
              </w:rPr>
            </w:pPr>
            <w:r>
              <w:rPr>
                <w:rFonts w:ascii="Times New Roman" w:hAnsi="Times New Roman" w:eastAsia="Times New Roman" w:cs="Times New Roman"/>
                <w:b w:val="0"/>
                <w:i w:val="0"/>
                <w:strike w:val="0"/>
                <w:color w:val="000000"/>
                <w:sz w:val="24"/>
                <w:szCs w:val="24"/>
                <w:u w:val="none"/>
              </w:rPr>
              <w:t xml:space="preserve">59:01:4019083:45</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contextualSpacing/>
              <w:jc w:val="center"/>
              <w:spacing w:line="240" w:lineRule="auto"/>
              <w:rPr>
                <w:rFonts w:ascii="Times New Roman" w:hAnsi="Times New Roman" w:cs="Times New Roman"/>
                <w:sz w:val="24"/>
                <w:szCs w:val="24"/>
              </w:rPr>
            </w:pPr>
            <w:r>
              <w:rPr>
                <w:rFonts w:ascii="Times New Roman" w:hAnsi="Times New Roman" w:eastAsia="Times New Roman" w:cs="Times New Roman"/>
                <w:b w:val="0"/>
                <w:i w:val="0"/>
                <w:strike w:val="0"/>
                <w:color w:val="000000"/>
                <w:sz w:val="24"/>
                <w:szCs w:val="24"/>
                <w:u w:val="none"/>
              </w:rPr>
              <w:t xml:space="preserve">59:01:4019083:39</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contextualSpacing/>
              <w:jc w:val="center"/>
              <w:spacing w:line="240" w:lineRule="auto"/>
              <w:rPr>
                <w:rFonts w:ascii="Times New Roman" w:hAnsi="Times New Roman" w:cs="Times New Roman"/>
                <w:sz w:val="24"/>
                <w:szCs w:val="24"/>
              </w:rPr>
            </w:pPr>
            <w:r>
              <w:rPr>
                <w:rFonts w:ascii="Times New Roman" w:hAnsi="Times New Roman" w:eastAsia="Times New Roman" w:cs="Times New Roman"/>
                <w:b w:val="0"/>
                <w:i w:val="0"/>
                <w:strike w:val="0"/>
                <w:color w:val="000000"/>
                <w:sz w:val="24"/>
                <w:szCs w:val="24"/>
                <w:u w:val="none"/>
              </w:rPr>
              <w:t xml:space="preserve">59:01:4019083:37</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contextualSpacing/>
              <w:jc w:val="center"/>
              <w:spacing w:line="240" w:lineRule="auto"/>
              <w:rPr>
                <w:rFonts w:ascii="Times New Roman" w:hAnsi="Times New Roman" w:cs="Times New Roman"/>
                <w:sz w:val="24"/>
                <w:szCs w:val="24"/>
              </w:rPr>
            </w:pPr>
            <w:r>
              <w:rPr>
                <w:rFonts w:ascii="Times New Roman" w:hAnsi="Times New Roman" w:eastAsia="Times New Roman" w:cs="Times New Roman"/>
                <w:b w:val="0"/>
                <w:i w:val="0"/>
                <w:strike w:val="0"/>
                <w:color w:val="000000"/>
                <w:sz w:val="24"/>
                <w:szCs w:val="24"/>
                <w:u w:val="none"/>
              </w:rPr>
              <w:t xml:space="preserve">59:01:4019083:167</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contextualSpacing/>
              <w:jc w:val="center"/>
              <w:spacing w:line="240" w:lineRule="auto"/>
              <w:rPr>
                <w:rFonts w:ascii="Times New Roman" w:hAnsi="Times New Roman" w:cs="Times New Roman"/>
                <w:sz w:val="24"/>
                <w:szCs w:val="24"/>
              </w:rPr>
            </w:pPr>
            <w:r>
              <w:rPr>
                <w:rFonts w:ascii="Times New Roman" w:hAnsi="Times New Roman" w:eastAsia="Times New Roman" w:cs="Times New Roman"/>
                <w:b w:val="0"/>
                <w:i w:val="0"/>
                <w:strike w:val="0"/>
                <w:color w:val="000000"/>
                <w:sz w:val="24"/>
                <w:szCs w:val="24"/>
                <w:u w:val="none"/>
              </w:rPr>
              <w:t xml:space="preserve">59:01:4019083:166</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contextualSpacing/>
              <w:jc w:val="center"/>
              <w:spacing w:line="240" w:lineRule="auto"/>
              <w:rPr>
                <w:rFonts w:ascii="Times New Roman" w:hAnsi="Times New Roman" w:cs="Times New Roman"/>
                <w:sz w:val="24"/>
                <w:szCs w:val="24"/>
              </w:rPr>
            </w:pPr>
            <w:r>
              <w:rPr>
                <w:rFonts w:ascii="Times New Roman" w:hAnsi="Times New Roman" w:eastAsia="Times New Roman" w:cs="Times New Roman"/>
                <w:b w:val="0"/>
                <w:i w:val="0"/>
                <w:strike w:val="0"/>
                <w:color w:val="000000"/>
                <w:sz w:val="24"/>
                <w:szCs w:val="24"/>
                <w:u w:val="none"/>
              </w:rPr>
              <w:t xml:space="preserve">59:01:4019083:163</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contextualSpacing/>
              <w:jc w:val="center"/>
              <w:spacing w:line="240" w:lineRule="auto"/>
              <w:rPr>
                <w:rFonts w:ascii="Times New Roman" w:hAnsi="Times New Roman" w:cs="Times New Roman"/>
                <w:sz w:val="24"/>
                <w:szCs w:val="24"/>
              </w:rPr>
            </w:pPr>
            <w:r>
              <w:rPr>
                <w:rFonts w:ascii="Times New Roman" w:hAnsi="Times New Roman" w:eastAsia="Times New Roman" w:cs="Times New Roman"/>
                <w:b w:val="0"/>
                <w:i w:val="0"/>
                <w:strike w:val="0"/>
                <w:color w:val="000000"/>
                <w:sz w:val="24"/>
                <w:szCs w:val="24"/>
                <w:u w:val="none"/>
              </w:rPr>
              <w:t xml:space="preserve">59:01:4019083:162</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contextualSpacing/>
              <w:jc w:val="center"/>
              <w:spacing w:line="240" w:lineRule="auto"/>
              <w:rPr>
                <w:rFonts w:ascii="Times New Roman" w:hAnsi="Times New Roman" w:cs="Times New Roman"/>
                <w:sz w:val="24"/>
                <w:szCs w:val="24"/>
              </w:rPr>
            </w:pPr>
            <w:r>
              <w:rPr>
                <w:rFonts w:ascii="Times New Roman" w:hAnsi="Times New Roman" w:eastAsia="Times New Roman" w:cs="Times New Roman"/>
                <w:b w:val="0"/>
                <w:i w:val="0"/>
                <w:strike w:val="0"/>
                <w:color w:val="000000"/>
                <w:sz w:val="24"/>
                <w:szCs w:val="24"/>
                <w:u w:val="none"/>
              </w:rPr>
              <w:t xml:space="preserve">59:01:3919217:123</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contextualSpacing/>
              <w:jc w:val="center"/>
              <w:spacing w:line="240" w:lineRule="auto"/>
              <w:rPr>
                <w:rFonts w:ascii="Times New Roman" w:hAnsi="Times New Roman" w:cs="Times New Roman"/>
                <w:b w:val="0"/>
                <w:bCs w:val="0"/>
                <w:i w:val="0"/>
                <w:strike w:val="0"/>
                <w:color w:val="000000"/>
                <w:sz w:val="24"/>
                <w:szCs w:val="24"/>
                <w:u w:val="none"/>
              </w:rPr>
            </w:pPr>
            <w:r>
              <w:rPr>
                <w:rFonts w:ascii="Times New Roman" w:hAnsi="Times New Roman" w:eastAsia="Times New Roman" w:cs="Times New Roman"/>
                <w:b w:val="0"/>
                <w:i w:val="0"/>
                <w:strike w:val="0"/>
                <w:color w:val="000000"/>
                <w:sz w:val="24"/>
                <w:szCs w:val="24"/>
                <w:u w:val="none"/>
              </w:rPr>
              <w:t xml:space="preserve">ЕЗП 59:01:0000000:456</w:t>
            </w:r>
            <w:r>
              <w:rPr>
                <w:rFonts w:ascii="Times New Roman" w:hAnsi="Times New Roman" w:eastAsia="Times New Roman" w:cs="Times New Roman"/>
                <w:sz w:val="24"/>
                <w:szCs w:val="24"/>
              </w:rPr>
            </w:r>
          </w:p>
          <w:p>
            <w:pPr>
              <w:contextualSpacing/>
              <w:jc w:val="center"/>
              <w:spacing w:line="240" w:lineRule="auto"/>
              <w:rPr>
                <w:rFonts w:ascii="Times New Roman" w:hAnsi="Times New Roman" w:cs="Times New Roman"/>
                <w:sz w:val="24"/>
                <w:szCs w:val="24"/>
              </w:rPr>
            </w:pPr>
            <w:r>
              <w:rPr>
                <w:rFonts w:ascii="Times New Roman" w:hAnsi="Times New Roman" w:eastAsia="Times New Roman" w:cs="Times New Roman"/>
                <w:b w:val="0"/>
                <w:i w:val="0"/>
                <w:strike w:val="0"/>
                <w:color w:val="000000"/>
                <w:sz w:val="24"/>
                <w:szCs w:val="24"/>
                <w:u w:val="none"/>
              </w:rPr>
              <w:t xml:space="preserve"> (обособленный участок 59:01:3916531:1)</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contextualSpacing/>
              <w:jc w:val="center"/>
              <w:spacing w:line="240" w:lineRule="auto"/>
              <w:rPr>
                <w:rFonts w:ascii="Times New Roman" w:hAnsi="Times New Roman" w:cs="Times New Roman"/>
                <w:sz w:val="24"/>
                <w:szCs w:val="24"/>
              </w:rPr>
            </w:pPr>
            <w:r>
              <w:rPr>
                <w:rFonts w:ascii="Times New Roman" w:hAnsi="Times New Roman" w:eastAsia="Times New Roman" w:cs="Times New Roman"/>
                <w:b w:val="0"/>
                <w:i w:val="0"/>
                <w:strike w:val="0"/>
                <w:color w:val="000000"/>
                <w:sz w:val="24"/>
                <w:szCs w:val="24"/>
                <w:u w:val="none"/>
              </w:rPr>
              <w:t xml:space="preserve">59:01:0000000:88318</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contextualSpacing/>
              <w:jc w:val="center"/>
              <w:spacing w:line="240" w:lineRule="auto"/>
              <w:rPr>
                <w:rFonts w:ascii="Times New Roman" w:hAnsi="Times New Roman" w:cs="Times New Roman"/>
                <w:sz w:val="24"/>
                <w:szCs w:val="24"/>
              </w:rPr>
            </w:pPr>
            <w:r>
              <w:rPr>
                <w:rFonts w:ascii="Times New Roman" w:hAnsi="Times New Roman" w:eastAsia="Times New Roman" w:cs="Times New Roman"/>
                <w:b w:val="0"/>
                <w:i w:val="0"/>
                <w:strike w:val="0"/>
                <w:color w:val="000000"/>
                <w:sz w:val="24"/>
                <w:szCs w:val="24"/>
                <w:u w:val="none"/>
              </w:rPr>
              <w:t xml:space="preserve">59:01:0000000:95246</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contextualSpacing/>
              <w:jc w:val="center"/>
              <w:spacing w:line="240" w:lineRule="auto"/>
              <w:rPr>
                <w:rFonts w:ascii="Times New Roman" w:hAnsi="Times New Roman" w:cs="Times New Roman"/>
                <w:sz w:val="24"/>
                <w:szCs w:val="24"/>
              </w:rPr>
            </w:pPr>
            <w:r>
              <w:rPr>
                <w:rFonts w:ascii="Times New Roman" w:hAnsi="Times New Roman" w:eastAsia="Times New Roman" w:cs="Times New Roman"/>
                <w:b w:val="0"/>
                <w:i w:val="0"/>
                <w:strike w:val="0"/>
                <w:color w:val="000000"/>
                <w:sz w:val="24"/>
                <w:szCs w:val="24"/>
                <w:u w:val="none"/>
              </w:rPr>
              <w:t xml:space="preserve">59:01:4015004:152</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contextualSpacing/>
              <w:jc w:val="center"/>
              <w:spacing w:line="240" w:lineRule="auto"/>
              <w:rPr>
                <w:rFonts w:ascii="Times New Roman" w:hAnsi="Times New Roman" w:cs="Times New Roman"/>
                <w:sz w:val="24"/>
                <w:szCs w:val="24"/>
              </w:rPr>
            </w:pPr>
            <w:r>
              <w:rPr>
                <w:rFonts w:ascii="Times New Roman" w:hAnsi="Times New Roman" w:eastAsia="Times New Roman" w:cs="Times New Roman"/>
                <w:b w:val="0"/>
                <w:i w:val="0"/>
                <w:strike w:val="0"/>
                <w:color w:val="000000"/>
                <w:sz w:val="24"/>
                <w:szCs w:val="24"/>
                <w:u w:val="none"/>
              </w:rPr>
              <w:t xml:space="preserve">59:01:0000000:82954</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contextualSpacing/>
              <w:jc w:val="center"/>
              <w:spacing w:line="240" w:lineRule="auto"/>
              <w:rPr>
                <w:rFonts w:ascii="Times New Roman" w:hAnsi="Times New Roman" w:cs="Times New Roman"/>
                <w:sz w:val="24"/>
                <w:szCs w:val="24"/>
              </w:rPr>
            </w:pPr>
            <w:r>
              <w:rPr>
                <w:rFonts w:ascii="Times New Roman" w:hAnsi="Times New Roman" w:eastAsia="Times New Roman" w:cs="Times New Roman"/>
                <w:b w:val="0"/>
                <w:i w:val="0"/>
                <w:strike w:val="0"/>
                <w:color w:val="000000"/>
                <w:sz w:val="24"/>
                <w:szCs w:val="24"/>
                <w:u w:val="none"/>
              </w:rPr>
              <w:t xml:space="preserve">59:01:0000000:82953</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contextualSpacing/>
              <w:jc w:val="center"/>
              <w:spacing w:line="240" w:lineRule="auto"/>
              <w:rPr>
                <w:rFonts w:ascii="Times New Roman" w:hAnsi="Times New Roman" w:cs="Times New Roman"/>
                <w:sz w:val="24"/>
                <w:szCs w:val="24"/>
              </w:rPr>
            </w:pPr>
            <w:r>
              <w:rPr>
                <w:rFonts w:ascii="Times New Roman" w:hAnsi="Times New Roman" w:eastAsia="Times New Roman" w:cs="Times New Roman"/>
                <w:b w:val="0"/>
                <w:i w:val="0"/>
                <w:strike w:val="0"/>
                <w:color w:val="000000"/>
                <w:sz w:val="24"/>
                <w:szCs w:val="24"/>
                <w:u w:val="none"/>
              </w:rPr>
              <w:t xml:space="preserve">59:01:0000000:82621</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contextualSpacing/>
              <w:jc w:val="center"/>
              <w:spacing w:line="240" w:lineRule="auto"/>
              <w:rPr>
                <w:rFonts w:ascii="Times New Roman" w:hAnsi="Times New Roman" w:cs="Times New Roman"/>
                <w:sz w:val="24"/>
                <w:szCs w:val="24"/>
              </w:rPr>
            </w:pPr>
            <w:r>
              <w:rPr>
                <w:rFonts w:ascii="Times New Roman" w:hAnsi="Times New Roman" w:eastAsia="Times New Roman" w:cs="Times New Roman"/>
                <w:b w:val="0"/>
                <w:i w:val="0"/>
                <w:strike w:val="0"/>
                <w:color w:val="000000"/>
                <w:sz w:val="24"/>
                <w:szCs w:val="24"/>
                <w:u w:val="none"/>
              </w:rPr>
              <w:t xml:space="preserve">59:01:4019205</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contextualSpacing/>
              <w:jc w:val="center"/>
              <w:spacing w:line="240" w:lineRule="auto"/>
              <w:rPr>
                <w:rFonts w:ascii="Times New Roman" w:hAnsi="Times New Roman" w:cs="Times New Roman"/>
                <w:sz w:val="24"/>
                <w:szCs w:val="24"/>
              </w:rPr>
            </w:pPr>
            <w:r>
              <w:rPr>
                <w:rFonts w:ascii="Times New Roman" w:hAnsi="Times New Roman" w:eastAsia="Times New Roman" w:cs="Times New Roman"/>
                <w:b w:val="0"/>
                <w:i w:val="0"/>
                <w:strike w:val="0"/>
                <w:color w:val="000000"/>
                <w:sz w:val="24"/>
                <w:szCs w:val="24"/>
                <w:u w:val="none"/>
              </w:rPr>
              <w:t xml:space="preserve">59:01:4019087</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contextualSpacing/>
              <w:jc w:val="center"/>
              <w:spacing w:line="240" w:lineRule="auto"/>
              <w:rPr>
                <w:rFonts w:ascii="Times New Roman" w:hAnsi="Times New Roman" w:cs="Times New Roman"/>
                <w:sz w:val="24"/>
                <w:szCs w:val="24"/>
              </w:rPr>
            </w:pPr>
            <w:r>
              <w:rPr>
                <w:rFonts w:ascii="Times New Roman" w:hAnsi="Times New Roman" w:eastAsia="Times New Roman" w:cs="Times New Roman"/>
                <w:b w:val="0"/>
                <w:i w:val="0"/>
                <w:strike w:val="0"/>
                <w:color w:val="000000"/>
                <w:sz w:val="24"/>
                <w:szCs w:val="24"/>
                <w:u w:val="none"/>
              </w:rPr>
              <w:t xml:space="preserve">59:01:4019082</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contextualSpacing/>
              <w:jc w:val="center"/>
              <w:spacing w:line="240" w:lineRule="auto"/>
              <w:rPr>
                <w:rFonts w:ascii="Times New Roman" w:hAnsi="Times New Roman" w:cs="Times New Roman"/>
                <w:sz w:val="24"/>
                <w:szCs w:val="24"/>
              </w:rPr>
            </w:pPr>
            <w:r>
              <w:rPr>
                <w:rFonts w:ascii="Times New Roman" w:hAnsi="Times New Roman" w:eastAsia="Times New Roman" w:cs="Times New Roman"/>
                <w:b w:val="0"/>
                <w:i w:val="0"/>
                <w:strike w:val="0"/>
                <w:color w:val="000000"/>
                <w:sz w:val="24"/>
                <w:szCs w:val="24"/>
                <w:u w:val="none"/>
              </w:rPr>
              <w:t xml:space="preserve">59:01:4019081</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contextualSpacing/>
              <w:jc w:val="center"/>
              <w:spacing w:line="240" w:lineRule="auto"/>
              <w:rPr>
                <w:rFonts w:ascii="Times New Roman" w:hAnsi="Times New Roman" w:cs="Times New Roman"/>
                <w:sz w:val="24"/>
                <w:szCs w:val="24"/>
              </w:rPr>
            </w:pPr>
            <w:r>
              <w:rPr>
                <w:rFonts w:ascii="Times New Roman" w:hAnsi="Times New Roman" w:eastAsia="Times New Roman" w:cs="Times New Roman"/>
                <w:b w:val="0"/>
                <w:i w:val="0"/>
                <w:strike w:val="0"/>
                <w:color w:val="000000"/>
                <w:sz w:val="24"/>
                <w:szCs w:val="24"/>
                <w:u w:val="none"/>
              </w:rPr>
              <w:t xml:space="preserve">59:01:4015006</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contextualSpacing/>
              <w:jc w:val="center"/>
              <w:spacing w:line="240" w:lineRule="auto"/>
              <w:rPr>
                <w:rFonts w:ascii="Times New Roman" w:hAnsi="Times New Roman" w:cs="Times New Roman"/>
                <w:sz w:val="24"/>
                <w:szCs w:val="24"/>
              </w:rPr>
            </w:pPr>
            <w:r>
              <w:rPr>
                <w:rFonts w:ascii="Times New Roman" w:hAnsi="Times New Roman" w:eastAsia="Times New Roman" w:cs="Times New Roman"/>
                <w:b w:val="0"/>
                <w:i w:val="0"/>
                <w:strike w:val="0"/>
                <w:color w:val="000000"/>
                <w:sz w:val="24"/>
                <w:szCs w:val="24"/>
                <w:u w:val="none"/>
              </w:rPr>
              <w:t xml:space="preserve">59:01:4015005</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contextualSpacing/>
              <w:jc w:val="center"/>
              <w:spacing w:line="240" w:lineRule="auto"/>
              <w:rPr>
                <w:rFonts w:ascii="Times New Roman" w:hAnsi="Times New Roman" w:cs="Times New Roman"/>
                <w:sz w:val="24"/>
                <w:szCs w:val="24"/>
              </w:rPr>
            </w:pPr>
            <w:r>
              <w:rPr>
                <w:rFonts w:ascii="Times New Roman" w:hAnsi="Times New Roman" w:eastAsia="Times New Roman" w:cs="Times New Roman"/>
                <w:b w:val="0"/>
                <w:i w:val="0"/>
                <w:strike w:val="0"/>
                <w:color w:val="000000"/>
                <w:sz w:val="24"/>
                <w:szCs w:val="24"/>
                <w:u w:val="none"/>
              </w:rPr>
              <w:t xml:space="preserve">59:01:4015004</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contextualSpacing/>
              <w:jc w:val="center"/>
              <w:spacing w:line="240" w:lineRule="auto"/>
              <w:rPr>
                <w:rFonts w:ascii="Times New Roman" w:hAnsi="Times New Roman" w:cs="Times New Roman"/>
                <w:sz w:val="24"/>
                <w:szCs w:val="24"/>
              </w:rPr>
            </w:pPr>
            <w:r>
              <w:rPr>
                <w:rFonts w:ascii="Times New Roman" w:hAnsi="Times New Roman" w:eastAsia="Times New Roman" w:cs="Times New Roman"/>
                <w:b w:val="0"/>
                <w:i w:val="0"/>
                <w:strike w:val="0"/>
                <w:color w:val="000000"/>
                <w:sz w:val="24"/>
                <w:szCs w:val="24"/>
                <w:u w:val="none"/>
              </w:rPr>
              <w:t xml:space="preserve">59:01:4011805</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contextualSpacing/>
              <w:jc w:val="center"/>
              <w:spacing w:line="240" w:lineRule="auto"/>
              <w:rPr>
                <w:rFonts w:ascii="Times New Roman" w:hAnsi="Times New Roman" w:cs="Times New Roman"/>
                <w:sz w:val="24"/>
                <w:szCs w:val="24"/>
              </w:rPr>
            </w:pPr>
            <w:r>
              <w:rPr>
                <w:rFonts w:ascii="Times New Roman" w:hAnsi="Times New Roman" w:eastAsia="Times New Roman" w:cs="Times New Roman"/>
                <w:b w:val="0"/>
                <w:i w:val="0"/>
                <w:strike w:val="0"/>
                <w:color w:val="000000"/>
                <w:sz w:val="24"/>
                <w:szCs w:val="24"/>
                <w:u w:val="none"/>
              </w:rPr>
              <w:t xml:space="preserve">59:01:3919211</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contextualSpacing/>
              <w:jc w:val="center"/>
              <w:spacing w:line="240" w:lineRule="auto"/>
              <w:rPr>
                <w:rFonts w:ascii="Times New Roman" w:hAnsi="Times New Roman" w:cs="Times New Roman"/>
                <w:sz w:val="24"/>
                <w:szCs w:val="24"/>
              </w:rPr>
            </w:pPr>
            <w:r>
              <w:rPr>
                <w:rFonts w:ascii="Times New Roman" w:hAnsi="Times New Roman" w:eastAsia="Times New Roman" w:cs="Times New Roman"/>
                <w:b w:val="0"/>
                <w:i w:val="0"/>
                <w:strike w:val="0"/>
                <w:color w:val="000000"/>
                <w:sz w:val="24"/>
                <w:szCs w:val="24"/>
                <w:u w:val="none"/>
              </w:rPr>
              <w:t xml:space="preserve">59:01:3916531</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contextualSpacing/>
              <w:jc w:val="center"/>
              <w:spacing w:line="240" w:lineRule="auto"/>
              <w:rPr>
                <w:rFonts w:ascii="Times New Roman" w:hAnsi="Times New Roman" w:cs="Times New Roman"/>
                <w:sz w:val="24"/>
                <w:szCs w:val="24"/>
              </w:rPr>
            </w:pPr>
            <w:r>
              <w:rPr>
                <w:rFonts w:ascii="Times New Roman" w:hAnsi="Times New Roman" w:eastAsia="Times New Roman" w:cs="Times New Roman"/>
                <w:b w:val="0"/>
                <w:i w:val="0"/>
                <w:strike w:val="0"/>
                <w:color w:val="000000"/>
                <w:sz w:val="24"/>
                <w:szCs w:val="24"/>
                <w:u w:val="none"/>
              </w:rPr>
              <w:t xml:space="preserve">59:01:3911632</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contextualSpacing/>
              <w:jc w:val="center"/>
              <w:spacing w:line="240" w:lineRule="auto"/>
              <w:rPr>
                <w:rFonts w:ascii="Times New Roman" w:hAnsi="Times New Roman" w:cs="Times New Roman"/>
                <w:sz w:val="24"/>
                <w:szCs w:val="24"/>
              </w:rPr>
            </w:pPr>
            <w:r>
              <w:rPr>
                <w:rFonts w:ascii="Times New Roman" w:hAnsi="Times New Roman" w:eastAsia="Times New Roman" w:cs="Times New Roman"/>
                <w:b w:val="0"/>
                <w:i w:val="0"/>
                <w:strike w:val="0"/>
                <w:color w:val="000000"/>
                <w:sz w:val="24"/>
                <w:szCs w:val="24"/>
                <w:u w:val="none"/>
              </w:rPr>
              <w:t xml:space="preserve">59:01:4019144</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contextualSpacing/>
              <w:jc w:val="center"/>
              <w:spacing w:line="240" w:lineRule="auto"/>
              <w:rPr>
                <w:rFonts w:ascii="Times New Roman" w:hAnsi="Times New Roman" w:cs="Times New Roman"/>
                <w:sz w:val="24"/>
                <w:szCs w:val="24"/>
              </w:rPr>
            </w:pPr>
            <w:r>
              <w:rPr>
                <w:rFonts w:ascii="Times New Roman" w:hAnsi="Times New Roman" w:eastAsia="Times New Roman" w:cs="Times New Roman"/>
                <w:b w:val="0"/>
                <w:i w:val="0"/>
                <w:strike w:val="0"/>
                <w:color w:val="000000"/>
                <w:sz w:val="24"/>
                <w:szCs w:val="24"/>
                <w:u w:val="none"/>
              </w:rPr>
              <w:t xml:space="preserve">59:01:4019093</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contextualSpacing/>
              <w:jc w:val="center"/>
              <w:spacing w:line="240" w:lineRule="auto"/>
              <w:rPr>
                <w:rFonts w:ascii="Times New Roman" w:hAnsi="Times New Roman" w:cs="Times New Roman"/>
                <w:sz w:val="24"/>
                <w:szCs w:val="24"/>
              </w:rPr>
            </w:pPr>
            <w:r>
              <w:rPr>
                <w:rFonts w:ascii="Times New Roman" w:hAnsi="Times New Roman" w:eastAsia="Times New Roman" w:cs="Times New Roman"/>
                <w:b w:val="0"/>
                <w:i w:val="0"/>
                <w:strike w:val="0"/>
                <w:color w:val="000000"/>
                <w:sz w:val="24"/>
                <w:szCs w:val="24"/>
                <w:u w:val="none"/>
              </w:rPr>
              <w:t xml:space="preserve">59:01:4019084</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contextualSpacing/>
              <w:jc w:val="center"/>
              <w:spacing w:line="240" w:lineRule="auto"/>
              <w:rPr>
                <w:rFonts w:ascii="Times New Roman" w:hAnsi="Times New Roman" w:cs="Times New Roman"/>
                <w:sz w:val="24"/>
                <w:szCs w:val="24"/>
              </w:rPr>
            </w:pPr>
            <w:r>
              <w:rPr>
                <w:rFonts w:ascii="Times New Roman" w:hAnsi="Times New Roman" w:eastAsia="Times New Roman" w:cs="Times New Roman"/>
                <w:b w:val="0"/>
                <w:i w:val="0"/>
                <w:strike w:val="0"/>
                <w:color w:val="000000"/>
                <w:sz w:val="24"/>
                <w:szCs w:val="24"/>
                <w:u w:val="none"/>
              </w:rPr>
              <w:t xml:space="preserve">59:01:4019083</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contextualSpacing/>
              <w:jc w:val="center"/>
              <w:spacing w:line="240" w:lineRule="auto"/>
              <w:rPr>
                <w:rFonts w:ascii="Times New Roman" w:hAnsi="Times New Roman" w:cs="Times New Roman"/>
                <w:sz w:val="24"/>
                <w:szCs w:val="24"/>
              </w:rPr>
            </w:pPr>
            <w:r>
              <w:rPr>
                <w:rFonts w:ascii="Times New Roman" w:hAnsi="Times New Roman" w:eastAsia="Times New Roman" w:cs="Times New Roman"/>
                <w:b w:val="0"/>
                <w:i w:val="0"/>
                <w:strike w:val="0"/>
                <w:color w:val="000000"/>
                <w:sz w:val="24"/>
                <w:szCs w:val="24"/>
                <w:u w:val="none"/>
              </w:rPr>
              <w:t xml:space="preserve">59:01:4019079</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contextualSpacing/>
              <w:jc w:val="center"/>
              <w:spacing w:line="240" w:lineRule="auto"/>
              <w:rPr>
                <w:rFonts w:ascii="Times New Roman" w:hAnsi="Times New Roman" w:cs="Times New Roman"/>
                <w:sz w:val="24"/>
                <w:szCs w:val="24"/>
              </w:rPr>
            </w:pPr>
            <w:r>
              <w:rPr>
                <w:rFonts w:ascii="Times New Roman" w:hAnsi="Times New Roman" w:eastAsia="Times New Roman" w:cs="Times New Roman"/>
                <w:b w:val="0"/>
                <w:i w:val="0"/>
                <w:strike w:val="0"/>
                <w:color w:val="000000"/>
                <w:sz w:val="24"/>
                <w:szCs w:val="24"/>
                <w:u w:val="none"/>
              </w:rPr>
              <w:t xml:space="preserve">59:01:4019076</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contextualSpacing/>
              <w:jc w:val="center"/>
              <w:spacing w:line="240" w:lineRule="auto"/>
              <w:rPr>
                <w:rFonts w:ascii="Times New Roman" w:hAnsi="Times New Roman" w:cs="Times New Roman"/>
                <w:sz w:val="24"/>
                <w:szCs w:val="24"/>
              </w:rPr>
            </w:pPr>
            <w:r>
              <w:rPr>
                <w:rFonts w:ascii="Times New Roman" w:hAnsi="Times New Roman" w:eastAsia="Times New Roman" w:cs="Times New Roman"/>
                <w:b w:val="0"/>
                <w:i w:val="0"/>
                <w:strike w:val="0"/>
                <w:color w:val="000000"/>
                <w:sz w:val="24"/>
                <w:szCs w:val="24"/>
                <w:u w:val="none"/>
              </w:rPr>
              <w:t xml:space="preserve">59:01:4019073</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contextualSpacing/>
              <w:jc w:val="center"/>
              <w:spacing w:line="240" w:lineRule="auto"/>
            </w:pPr>
            <w:r>
              <w:rPr>
                <w:rFonts w:ascii="Times New Roman" w:hAnsi="Times New Roman" w:eastAsia="Times New Roman" w:cs="Times New Roman"/>
                <w:b w:val="0"/>
                <w:i w:val="0"/>
                <w:strike w:val="0"/>
                <w:color w:val="000000"/>
                <w:sz w:val="24"/>
                <w:szCs w:val="24"/>
                <w:u w:val="none"/>
              </w:rPr>
              <w:t xml:space="preserve">59:01:391921</w:t>
            </w:r>
            <w:r>
              <w:rPr>
                <w:rFonts w:ascii="Arial" w:hAnsi="Arial" w:eastAsia="Arial" w:cs="Arial"/>
                <w:b w:val="0"/>
                <w:i w:val="0"/>
                <w:strike w:val="0"/>
                <w:color w:val="000000"/>
                <w:sz w:val="22"/>
                <w:u w:val="none"/>
              </w:rPr>
              <w:t xml:space="preserve">7</w:t>
            </w:r>
            <w:r/>
            <w:r/>
          </w:p>
        </w:tc>
        <w:tc>
          <w:tcPr>
            <w:tcW w:w="1843" w:type="dxa"/>
            <w:vAlign w:val="center"/>
            <w:vMerge w:val="restart"/>
            <w:textDirection w:val="lrTb"/>
            <w:noWrap w:val="false"/>
          </w:tcPr>
          <w:p>
            <w:pPr>
              <w:pStyle w:val="862"/>
              <w:ind w:right="0"/>
              <w:jc w:val="center"/>
              <w:framePr w:hSpace="180" w:wrap="around" w:vAnchor="text" w:hAnchor="text" w:y="1"/>
            </w:pPr>
            <w:r>
              <w:t xml:space="preserve">г. Пермь</w:t>
            </w:r>
            <w:r/>
          </w:p>
          <w:p>
            <w:pPr>
              <w:pStyle w:val="862"/>
              <w:ind w:right="0"/>
              <w:jc w:val="center"/>
              <w:framePr w:hSpace="180" w:wrap="around" w:vAnchor="text" w:hAnchor="text" w:y="1"/>
            </w:pPr>
            <w:r/>
            <w:r/>
          </w:p>
        </w:tc>
        <w:tc>
          <w:tcPr>
            <w:tcW w:w="5383" w:type="dxa"/>
            <w:vAlign w:val="center"/>
            <w:vMerge w:val="restart"/>
            <w:textDirection w:val="lrTb"/>
            <w:noWrap w:val="false"/>
          </w:tcPr>
          <w:p>
            <w:pPr>
              <w:ind w:right="0"/>
              <w:jc w:val="center"/>
              <w:rPr>
                <w:highlight w:val="none"/>
              </w:rPr>
              <w:framePr w:hSpace="180" w:wrap="around" w:vAnchor="text" w:hAnchor="text" w:y="1"/>
            </w:pPr>
            <w:r>
              <w:rPr>
                <w:highlight w:val="none"/>
              </w:rPr>
            </w:r>
            <w:r>
              <w:t xml:space="preserve">Строительство, реконструкция, эксплуатация, капитальные ремонт инженерных сооружений</w:t>
            </w:r>
            <w:r>
              <w:rPr>
                <w:highlight w:val="none"/>
              </w:rPr>
            </w:r>
            <w:r>
              <w:rPr>
                <w:highlight w:val="none"/>
              </w:rPr>
            </w:r>
          </w:p>
        </w:tc>
      </w:tr>
      <w:tr>
        <w:tblPrEx/>
        <w:trPr>
          <w:trHeight w:val="796"/>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377" w:type="dxa"/>
            <w:vAlign w:val="center"/>
            <w:vMerge w:val="restart"/>
            <w:textDirection w:val="lrTb"/>
            <w:noWrap w:val="false"/>
          </w:tcPr>
          <w:p>
            <w:pPr>
              <w:jc w:val="center"/>
            </w:pPr>
            <w:r/>
            <w:r>
              <w:t xml:space="preserve">59:01:2018036:285 – 825 кв.м 59:01:2018036:294 –33 кв.м 59:01:2018036:302 – 812 кв.м 59:01:2018036:144 -139 кв.м 59:01:2018036:139 – 553 кв.м 59:01:2018032:262 – 28 кв.м 59:01:2010347:12 – 147 кв.м 59:01:2018032:273 -6 кв.м 59:01:2018036 – 196 кв.м 59:01:2</w:t>
            </w:r>
            <w:r>
              <w:t xml:space="preserve">018035 -3170 кв.м 59:01:2018016 - 959 кв.м 59:01:2010347 – 920 кв.м</w:t>
            </w:r>
            <w:r/>
            <w:r/>
          </w:p>
        </w:tc>
        <w:tc>
          <w:tcPr>
            <w:tcW w:w="1843" w:type="dxa"/>
            <w:vAlign w:val="center"/>
            <w:vMerge w:val="restart"/>
            <w:textDirection w:val="lrTb"/>
            <w:noWrap w:val="false"/>
          </w:tcPr>
          <w:p>
            <w:pPr>
              <w:pStyle w:val="862"/>
              <w:ind w:right="0"/>
              <w:jc w:val="center"/>
              <w:framePr w:hSpace="180" w:wrap="around" w:vAnchor="text" w:hAnchor="text" w:y="1"/>
            </w:pPr>
            <w:r>
              <w:t xml:space="preserve">г. Пермь</w:t>
            </w:r>
            <w:r/>
            <w:r/>
          </w:p>
          <w:p>
            <w:pPr>
              <w:pStyle w:val="862"/>
              <w:ind w:right="0"/>
              <w:jc w:val="center"/>
              <w:framePr w:hSpace="180" w:wrap="around" w:vAnchor="text" w:hAnchor="text" w:y="1"/>
            </w:pPr>
            <w:r/>
            <w:r/>
          </w:p>
        </w:tc>
        <w:tc>
          <w:tcPr>
            <w:tcW w:w="5383" w:type="dxa"/>
            <w:vAlign w:val="center"/>
            <w:vMerge w:val="restart"/>
            <w:textDirection w:val="lrTb"/>
            <w:noWrap w:val="false"/>
          </w:tcPr>
          <w:p>
            <w:pPr>
              <w:ind w:right="0"/>
              <w:jc w:val="center"/>
              <w:rPr>
                <w:highlight w:val="none"/>
              </w:rPr>
              <w:framePr w:hSpace="180" w:wrap="around" w:vAnchor="text" w:hAnchor="text" w:y="1"/>
            </w:pPr>
            <w:r>
              <w:rPr>
                <w:highlight w:val="none"/>
              </w:rPr>
            </w:r>
            <w:r>
              <w:t xml:space="preserve">Строительство, реконструкция, эксплуатация, капитальные ремонт инженерных сооружений</w:t>
            </w:r>
            <w:r>
              <w:rPr>
                <w:highlight w:val="none"/>
              </w:rPr>
            </w:r>
            <w:r>
              <w:rPr>
                <w:highlight w:val="none"/>
              </w:rPr>
            </w:r>
          </w:p>
          <w:p>
            <w:pPr>
              <w:ind w:right="0"/>
              <w:jc w:val="center"/>
              <w:rPr>
                <w:highlight w:val="none"/>
              </w:rPr>
              <w:framePr w:hSpace="180" w:wrap="around" w:vAnchor="text" w:hAnchor="text" w:y="1"/>
            </w:pPr>
            <w:r>
              <w:rPr>
                <w:highlight w:val="none"/>
              </w:rPr>
            </w:r>
            <w:r>
              <w:rPr>
                <w:highlight w:val="none"/>
              </w:rPr>
            </w:r>
          </w:p>
        </w:tc>
      </w:tr>
      <w:tr>
        <w:tblPrEx/>
        <w:trPr>
          <w:trHeight w:val="1279"/>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377" w:type="dxa"/>
            <w:vAlign w:val="center"/>
            <w:vMerge w:val="restart"/>
            <w:textDirection w:val="lrTb"/>
            <w:noWrap w:val="false"/>
          </w:tcPr>
          <w:p>
            <w:pPr>
              <w:jc w:val="center"/>
            </w:pPr>
            <w:r>
              <w:t xml:space="preserve">59:01:4418021:6</w:t>
            </w:r>
            <w:r/>
          </w:p>
          <w:p>
            <w:pPr>
              <w:jc w:val="center"/>
            </w:pPr>
            <w:r>
              <w:t xml:space="preserve">(Пермский </w:t>
            </w:r>
            <w:r/>
            <w:r>
              <w:t xml:space="preserve">край, г Пермь, р-н Ленинский,</w:t>
            </w:r>
            <w:r/>
            <w:r/>
          </w:p>
          <w:p>
            <w:pPr>
              <w:jc w:val="center"/>
            </w:pPr>
            <w:r>
              <w:t xml:space="preserve">ул Петропавловская, 25а)</w:t>
            </w:r>
            <w:r/>
          </w:p>
          <w:p>
            <w:pPr>
              <w:jc w:val="center"/>
            </w:pPr>
            <w:r>
              <w:t xml:space="preserve">59:01:4418021:3</w:t>
            </w:r>
            <w:r/>
          </w:p>
          <w:p>
            <w:pPr>
              <w:jc w:val="center"/>
            </w:pPr>
            <w:r>
              <w:t xml:space="preserve">(Пермский </w:t>
            </w:r>
            <w:r/>
            <w:r>
              <w:t xml:space="preserve">край, г. Пермь, Ленинский</w:t>
            </w:r>
            <w:r/>
            <w:r/>
          </w:p>
          <w:p>
            <w:pPr>
              <w:jc w:val="center"/>
            </w:pPr>
            <w:r>
              <w:t xml:space="preserve">район, ул. Петропавловская, </w:t>
            </w:r>
            <w:r/>
            <w:r>
              <w:t xml:space="preserve">25)</w:t>
            </w:r>
            <w:r/>
            <w:r/>
          </w:p>
          <w:p>
            <w:pPr>
              <w:jc w:val="center"/>
            </w:pPr>
            <w:r>
              <w:t xml:space="preserve">59:01:4410037:3</w:t>
            </w:r>
            <w:r/>
          </w:p>
          <w:p>
            <w:pPr>
              <w:jc w:val="center"/>
            </w:pPr>
            <w:r>
              <w:t xml:space="preserve">(Пермский </w:t>
            </w:r>
            <w:r/>
            <w:r>
              <w:t xml:space="preserve"> край, г. Пермь, Ленинский</w:t>
            </w:r>
            <w:r/>
            <w:r/>
          </w:p>
          <w:p>
            <w:pPr>
              <w:jc w:val="center"/>
            </w:pPr>
            <w:r>
              <w:t xml:space="preserve">район, ул. Газеты Звезда, 8)</w:t>
            </w:r>
            <w:r/>
          </w:p>
          <w:p>
            <w:pPr>
              <w:jc w:val="center"/>
            </w:pPr>
            <w:r>
              <w:t xml:space="preserve">59:01:4410037:22 (Пермский </w:t>
            </w:r>
            <w:r/>
            <w:r>
              <w:t xml:space="preserve">край, г. Пермь, р-н Ленинский,</w:t>
            </w:r>
            <w:r/>
            <w:r/>
          </w:p>
          <w:p>
            <w:pPr>
              <w:jc w:val="center"/>
            </w:pPr>
            <w:r>
              <w:t xml:space="preserve">ул. Газеты Звезда, 8)</w:t>
            </w:r>
            <w:r/>
          </w:p>
          <w:p>
            <w:pPr>
              <w:jc w:val="center"/>
            </w:pPr>
            <w:r>
              <w:t xml:space="preserve">59:01:4410072:166 (Пермский </w:t>
            </w:r>
            <w:r/>
          </w:p>
          <w:p>
            <w:pPr>
              <w:jc w:val="center"/>
            </w:pPr>
            <w:r>
              <w:t xml:space="preserve">край, г. Пермь, Ленинский </w:t>
            </w:r>
            <w:r/>
            <w:r>
              <w:t xml:space="preserve">район, ул.Ленина)</w:t>
            </w:r>
            <w:r/>
            <w:r/>
          </w:p>
          <w:p>
            <w:pPr>
              <w:jc w:val="center"/>
            </w:pPr>
            <w:r>
              <w:t xml:space="preserve">59:01:4418021 </w:t>
            </w:r>
            <w:r/>
            <w:r>
              <w:t xml:space="preserve">(Пермский</w:t>
            </w:r>
            <w:r/>
            <w:r/>
          </w:p>
          <w:p>
            <w:pPr>
              <w:jc w:val="center"/>
            </w:pPr>
            <w:r>
              <w:t xml:space="preserve">край, г. Пермь)</w:t>
            </w:r>
            <w:r/>
          </w:p>
          <w:p>
            <w:pPr>
              <w:jc w:val="center"/>
            </w:pPr>
            <w:r>
              <w:t xml:space="preserve">59:01:4410072 </w:t>
            </w:r>
            <w:r/>
            <w:r>
              <w:t xml:space="preserve">(Пермский</w:t>
            </w:r>
            <w:r/>
            <w:r/>
          </w:p>
          <w:p>
            <w:pPr>
              <w:jc w:val="center"/>
            </w:pPr>
            <w:r>
              <w:t xml:space="preserve">край, г. Пермь)</w:t>
            </w:r>
            <w:r/>
            <w:r/>
            <w:r/>
          </w:p>
        </w:tc>
        <w:tc>
          <w:tcPr>
            <w:tcW w:w="1843" w:type="dxa"/>
            <w:vAlign w:val="center"/>
            <w:vMerge w:val="restart"/>
            <w:textDirection w:val="lrTb"/>
            <w:noWrap w:val="false"/>
          </w:tcPr>
          <w:p>
            <w:pPr>
              <w:pStyle w:val="862"/>
              <w:ind w:right="0"/>
              <w:jc w:val="center"/>
              <w:framePr w:hSpace="180" w:wrap="around" w:vAnchor="text" w:hAnchor="text" w:y="1"/>
            </w:pPr>
            <w:r>
              <w:t xml:space="preserve">г. Пермь</w:t>
            </w:r>
            <w:r/>
            <w:r/>
          </w:p>
          <w:p>
            <w:pPr>
              <w:pStyle w:val="862"/>
              <w:ind w:right="0"/>
              <w:jc w:val="center"/>
              <w:framePr w:hSpace="180" w:wrap="around" w:vAnchor="text" w:hAnchor="text" w:y="1"/>
            </w:pPr>
            <w:r/>
            <w:r/>
          </w:p>
        </w:tc>
        <w:tc>
          <w:tcPr>
            <w:tcW w:w="5383" w:type="dxa"/>
            <w:vAlign w:val="center"/>
            <w:vMerge w:val="restart"/>
            <w:textDirection w:val="lrTb"/>
            <w:noWrap w:val="false"/>
          </w:tcPr>
          <w:p>
            <w:pPr>
              <w:ind w:right="0"/>
              <w:jc w:val="center"/>
              <w:rPr>
                <w:highlight w:val="none"/>
              </w:rPr>
              <w:framePr w:hSpace="180" w:wrap="around" w:vAnchor="text" w:hAnchor="text" w:y="1"/>
            </w:pPr>
            <w:r>
              <w:rPr>
                <w:highlight w:val="none"/>
              </w:rPr>
            </w:r>
            <w:r>
              <w:t xml:space="preserve">Строительство, реконструкция, эксплуатация, капитальные ремонт инженерных сооружений</w:t>
            </w:r>
            <w:r>
              <w:rPr>
                <w:highlight w:val="none"/>
              </w:rPr>
            </w:r>
            <w:r>
              <w:rPr>
                <w:highlight w:val="none"/>
              </w:rPr>
            </w:r>
          </w:p>
          <w:p>
            <w:pPr>
              <w:ind w:right="0"/>
              <w:jc w:val="center"/>
              <w:rPr>
                <w:highlight w:val="none"/>
              </w:rPr>
              <w:framePr w:hSpace="180" w:wrap="around" w:vAnchor="text" w:hAnchor="text" w:y="1"/>
            </w:pPr>
            <w:r>
              <w:rPr>
                <w:highlight w:val="none"/>
              </w:rPr>
            </w:r>
            <w:r>
              <w:rPr>
                <w:highlight w:val="none"/>
              </w:rPr>
            </w:r>
          </w:p>
        </w:tc>
      </w:tr>
      <w:tr>
        <w:tblPrEx/>
        <w:trPr>
          <w:trHeight w:val="796"/>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377" w:type="dxa"/>
            <w:vAlign w:val="center"/>
            <w:vMerge w:val="restart"/>
            <w:textDirection w:val="lrTb"/>
            <w:noWrap w:val="false"/>
          </w:tcPr>
          <w:p>
            <w:pPr>
              <w:jc w:val="center"/>
              <w:widowControl/>
              <w:rPr>
                <w:rFonts w:ascii="Times New Roman CYR" w:hAnsi="Times New Roman CYR" w:eastAsia="Calibri" w:cs="Times New Roman CYR"/>
                <w:color w:val="auto"/>
              </w:rPr>
            </w:pPr>
            <w:r>
              <w:rPr>
                <w:rFonts w:ascii="Times New Roman CYR" w:hAnsi="Times New Roman CYR" w:eastAsia="Calibri" w:cs="Times New Roman CYR"/>
                <w:color w:val="auto"/>
              </w:rPr>
              <w:t xml:space="preserve">59:01:5111418:155, 9 м2 (Пермский край, г. Пермь, Свердловский район, садоводческое товарищество</w:t>
            </w:r>
            <w:r>
              <w:rPr>
                <w:rFonts w:ascii="Times New Roman CYR" w:hAnsi="Times New Roman CYR" w:eastAsia="Calibri" w:cs="Times New Roman CYR"/>
                <w:color w:val="auto"/>
              </w:rPr>
            </w:r>
          </w:p>
          <w:p>
            <w:pPr>
              <w:jc w:val="center"/>
              <w:widowControl/>
              <w:rPr>
                <w:rFonts w:ascii="Times New Roman CYR" w:hAnsi="Times New Roman CYR" w:eastAsia="Calibri" w:cs="Times New Roman CYR"/>
                <w:color w:val="auto"/>
              </w:rPr>
            </w:pPr>
            <w:r>
              <w:rPr>
                <w:rFonts w:ascii="Times New Roman CYR" w:hAnsi="Times New Roman CYR" w:eastAsia="Calibri" w:cs="Times New Roman CYR"/>
                <w:color w:val="auto"/>
              </w:rPr>
              <w:t xml:space="preserve"> № 1 при Н-ЛАЗ-е, участок № 61)</w:t>
            </w:r>
            <w:r>
              <w:rPr>
                <w:rFonts w:ascii="Times New Roman CYR" w:hAnsi="Times New Roman CYR" w:eastAsia="Calibri" w:cs="Times New Roman CYR"/>
                <w:color w:val="auto"/>
              </w:rPr>
            </w:r>
            <w:r/>
          </w:p>
          <w:p>
            <w:pPr>
              <w:jc w:val="center"/>
              <w:widowControl/>
              <w:rPr>
                <w:rFonts w:ascii="Times New Roman CYR" w:hAnsi="Times New Roman CYR" w:eastAsia="Calibri" w:cs="Times New Roman CYR"/>
                <w:color w:val="auto"/>
              </w:rPr>
            </w:pPr>
            <w:r>
              <w:rPr>
                <w:rFonts w:ascii="Times New Roman CYR" w:hAnsi="Times New Roman CYR" w:eastAsia="Calibri" w:cs="Times New Roman CYR"/>
                <w:color w:val="auto"/>
              </w:rPr>
              <w:t xml:space="preserve">59:01:5111510:105, 140 м2 (Пермский край, городской</w:t>
            </w:r>
            <w:r>
              <w:rPr>
                <w:rFonts w:ascii="Times New Roman CYR" w:hAnsi="Times New Roman CYR" w:eastAsia="Calibri" w:cs="Times New Roman CYR"/>
                <w:color w:val="auto"/>
              </w:rPr>
            </w:r>
          </w:p>
          <w:p>
            <w:pPr>
              <w:jc w:val="center"/>
              <w:widowControl/>
              <w:rPr>
                <w:rFonts w:ascii="Times New Roman CYR" w:hAnsi="Times New Roman CYR" w:eastAsia="Calibri" w:cs="Times New Roman CYR"/>
                <w:color w:val="auto"/>
              </w:rPr>
            </w:pPr>
            <w:r>
              <w:rPr>
                <w:rFonts w:ascii="Times New Roman CYR" w:hAnsi="Times New Roman CYR" w:eastAsia="Calibri" w:cs="Times New Roman CYR"/>
                <w:color w:val="auto"/>
              </w:rPr>
              <w:t xml:space="preserve"> округ Пермский, город Пермь, микрорайон Новые </w:t>
            </w:r>
            <w:r>
              <w:rPr>
                <w:rFonts w:ascii="Times New Roman CYR" w:hAnsi="Times New Roman CYR" w:eastAsia="Calibri" w:cs="Times New Roman CYR"/>
                <w:color w:val="auto"/>
              </w:rPr>
              <w:t xml:space="preserve">Ляды</w:t>
            </w:r>
            <w:r>
              <w:rPr>
                <w:rFonts w:ascii="Times New Roman CYR" w:hAnsi="Times New Roman CYR" w:eastAsia="Calibri" w:cs="Times New Roman CYR"/>
                <w:color w:val="auto"/>
              </w:rPr>
              <w:t xml:space="preserve">,</w:t>
            </w:r>
            <w:r>
              <w:rPr>
                <w:rFonts w:ascii="Times New Roman CYR" w:hAnsi="Times New Roman CYR" w:eastAsia="Calibri" w:cs="Times New Roman CYR"/>
                <w:color w:val="auto"/>
              </w:rPr>
            </w:r>
          </w:p>
          <w:p>
            <w:pPr>
              <w:jc w:val="center"/>
              <w:widowControl/>
              <w:rPr>
                <w:rFonts w:ascii="Times New Roman CYR" w:hAnsi="Times New Roman CYR" w:eastAsia="Calibri" w:cs="Times New Roman CYR"/>
                <w:color w:val="auto"/>
              </w:rPr>
            </w:pPr>
            <w:r>
              <w:rPr>
                <w:rFonts w:ascii="Times New Roman CYR" w:hAnsi="Times New Roman CYR" w:eastAsia="Calibri" w:cs="Times New Roman CYR"/>
                <w:color w:val="auto"/>
              </w:rPr>
              <w:t xml:space="preserve"> з/у 510/105)</w:t>
            </w:r>
            <w:r/>
            <w:r/>
          </w:p>
          <w:p>
            <w:pPr>
              <w:jc w:val="center"/>
              <w:widowControl/>
              <w:rPr>
                <w:rFonts w:ascii="Times New Roman CYR" w:hAnsi="Times New Roman CYR" w:eastAsia="Calibri" w:cs="Times New Roman CYR"/>
                <w:color w:val="auto"/>
              </w:rPr>
            </w:pPr>
            <w:r>
              <w:rPr>
                <w:rFonts w:ascii="Times New Roman CYR" w:hAnsi="Times New Roman CYR" w:eastAsia="Calibri" w:cs="Times New Roman CYR"/>
                <w:color w:val="auto"/>
              </w:rPr>
              <w:t xml:space="preserve">59:01:5111418:40, 28 м2 (край Пермский, г. Пермь, р-н Свердловский, садоводческое товарищество №1 </w:t>
            </w:r>
            <w:r>
              <w:rPr>
                <w:rFonts w:ascii="Times New Roman CYR" w:hAnsi="Times New Roman CYR" w:eastAsia="Calibri" w:cs="Times New Roman CYR"/>
                <w:color w:val="auto"/>
              </w:rPr>
            </w:r>
          </w:p>
          <w:p>
            <w:pPr>
              <w:jc w:val="center"/>
              <w:widowControl/>
              <w:rPr>
                <w:rFonts w:ascii="Times New Roman CYR" w:hAnsi="Times New Roman CYR" w:eastAsia="Calibri" w:cs="Times New Roman CYR"/>
                <w:color w:val="auto"/>
              </w:rPr>
            </w:pPr>
            <w:r>
              <w:rPr>
                <w:rFonts w:ascii="Times New Roman CYR" w:hAnsi="Times New Roman CYR" w:eastAsia="Calibri" w:cs="Times New Roman CYR"/>
                <w:color w:val="auto"/>
              </w:rPr>
              <w:t xml:space="preserve">при Н-ЛАЗ-е, участок №40)</w:t>
            </w:r>
            <w:r>
              <w:rPr>
                <w:rFonts w:ascii="Times New Roman CYR" w:hAnsi="Times New Roman CYR" w:eastAsia="Calibri" w:cs="Times New Roman CYR"/>
                <w:color w:val="auto"/>
              </w:rPr>
            </w:r>
            <w:r/>
          </w:p>
          <w:p>
            <w:pPr>
              <w:jc w:val="center"/>
              <w:widowControl/>
              <w:rPr>
                <w:rFonts w:ascii="Times New Roman CYR" w:hAnsi="Times New Roman CYR" w:eastAsia="Calibri" w:cs="Times New Roman CYR"/>
                <w:color w:val="auto"/>
              </w:rPr>
            </w:pPr>
            <w:r>
              <w:rPr>
                <w:rFonts w:ascii="Times New Roman CYR" w:hAnsi="Times New Roman CYR" w:eastAsia="Calibri" w:cs="Times New Roman CYR"/>
                <w:color w:val="auto"/>
              </w:rPr>
              <w:t xml:space="preserve">59:01:5111510, 376 м2 (край Пермский, г. Пермь)</w:t>
            </w:r>
            <w:r>
              <w:rPr>
                <w:rFonts w:ascii="Times New Roman CYR" w:hAnsi="Times New Roman CYR" w:eastAsia="Calibri" w:cs="Times New Roman CYR"/>
                <w:color w:val="auto"/>
              </w:rPr>
            </w:r>
            <w:r>
              <w:rPr>
                <w:rFonts w:ascii="Times New Roman CYR" w:hAnsi="Times New Roman CYR" w:eastAsia="Calibri" w:cs="Times New Roman CYR"/>
                <w:color w:val="auto"/>
              </w:rPr>
            </w:r>
          </w:p>
          <w:p>
            <w:pPr>
              <w:jc w:val="center"/>
              <w:widowControl/>
              <w:rPr>
                <w:rFonts w:ascii="Times New Roman CYR" w:hAnsi="Times New Roman CYR" w:eastAsia="Calibri" w:cs="Times New Roman CYR"/>
                <w:color w:val="auto"/>
              </w:rPr>
            </w:pPr>
            <w:r>
              <w:rPr>
                <w:rFonts w:ascii="Times New Roman CYR" w:hAnsi="Times New Roman CYR" w:eastAsia="Calibri" w:cs="Times New Roman CYR"/>
                <w:color w:val="auto"/>
              </w:rPr>
              <w:t xml:space="preserve">59:01:5111418, 1356 м2 (край Пермский, г. Пермь)</w:t>
            </w:r>
            <w:r>
              <w:rPr>
                <w:rFonts w:ascii="Times New Roman CYR" w:hAnsi="Times New Roman CYR" w:eastAsia="Calibri" w:cs="Times New Roman CYR"/>
                <w:color w:val="auto"/>
              </w:rPr>
            </w:r>
            <w:r>
              <w:rPr>
                <w:rFonts w:ascii="Times New Roman CYR" w:hAnsi="Times New Roman CYR" w:eastAsia="Calibri" w:cs="Times New Roman CYR"/>
                <w:color w:val="auto"/>
              </w:rPr>
            </w:r>
          </w:p>
        </w:tc>
        <w:tc>
          <w:tcPr>
            <w:tcW w:w="1843" w:type="dxa"/>
            <w:vAlign w:val="center"/>
            <w:vMerge w:val="restart"/>
            <w:textDirection w:val="lrTb"/>
            <w:noWrap w:val="false"/>
          </w:tcPr>
          <w:p>
            <w:pPr>
              <w:pStyle w:val="862"/>
              <w:ind w:right="0"/>
              <w:jc w:val="center"/>
              <w:framePr w:hSpace="180" w:wrap="around" w:vAnchor="text" w:hAnchor="text" w:y="1"/>
            </w:pPr>
            <w:r>
              <w:t xml:space="preserve">г. Пермь</w:t>
            </w:r>
            <w:r/>
            <w:r/>
          </w:p>
          <w:p>
            <w:pPr>
              <w:pStyle w:val="862"/>
              <w:ind w:right="0"/>
              <w:jc w:val="center"/>
              <w:framePr w:hSpace="180" w:wrap="around" w:vAnchor="text" w:hAnchor="text" w:y="1"/>
            </w:pPr>
            <w:r/>
            <w:r/>
          </w:p>
        </w:tc>
        <w:tc>
          <w:tcPr>
            <w:tcW w:w="5383" w:type="dxa"/>
            <w:vAlign w:val="center"/>
            <w:vMerge w:val="restart"/>
            <w:textDirection w:val="lrTb"/>
            <w:noWrap w:val="false"/>
          </w:tcPr>
          <w:p>
            <w:pPr>
              <w:ind w:right="0"/>
              <w:jc w:val="center"/>
              <w:rPr>
                <w:highlight w:val="none"/>
              </w:rPr>
              <w:framePr w:hSpace="180" w:wrap="around" w:vAnchor="text" w:hAnchor="text" w:y="1"/>
            </w:pPr>
            <w:r>
              <w:rPr>
                <w:highlight w:val="none"/>
              </w:rPr>
            </w:r>
            <w:r>
              <w:t xml:space="preserve">Строительство, реконструкция, эксплуатация, капитальные ремонт инженерных сооружений</w:t>
            </w:r>
            <w:r>
              <w:rPr>
                <w:highlight w:val="none"/>
              </w:rPr>
            </w:r>
            <w:r>
              <w:rPr>
                <w:highlight w:val="none"/>
              </w:rPr>
            </w:r>
          </w:p>
          <w:p>
            <w:pPr>
              <w:ind w:right="0"/>
              <w:jc w:val="center"/>
              <w:rPr>
                <w:highlight w:val="none"/>
              </w:rPr>
              <w:framePr w:hSpace="180" w:wrap="around" w:vAnchor="text" w:hAnchor="text" w:y="1"/>
            </w:pPr>
            <w:r>
              <w:rPr>
                <w:highlight w:val="none"/>
              </w:rPr>
            </w:r>
            <w:r>
              <w:rPr>
                <w:highlight w:val="none"/>
              </w:rPr>
            </w:r>
          </w:p>
        </w:tc>
      </w:tr>
      <w:tr>
        <w:tblPrEx/>
        <w:trPr>
          <w:trHeight w:val="796"/>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377" w:type="dxa"/>
            <w:vAlign w:val="center"/>
            <w:vMerge w:val="restart"/>
            <w:textDirection w:val="lrTb"/>
            <w:noWrap w:val="false"/>
          </w:tcPr>
          <w:p>
            <w:pPr>
              <w:jc w:val="center"/>
              <w:widowControl/>
              <w:rPr>
                <w:rFonts w:ascii="Times New Roman CYR" w:hAnsi="Times New Roman CYR" w:eastAsia="Calibri" w:cs="Times New Roman CYR"/>
                <w:color w:val="auto"/>
              </w:rPr>
            </w:pPr>
            <w:r>
              <w:rPr>
                <w:rFonts w:ascii="Times New Roman CYR" w:hAnsi="Times New Roman CYR" w:eastAsia="Calibri" w:cs="Times New Roman CYR"/>
                <w:color w:val="auto"/>
              </w:rPr>
              <w:t xml:space="preserve">59:01:1011375:535, 23 м2 (Пермский край, городской </w:t>
            </w:r>
            <w:r>
              <w:rPr>
                <w:rFonts w:ascii="Times New Roman CYR" w:hAnsi="Times New Roman CYR" w:eastAsia="Calibri" w:cs="Times New Roman CYR"/>
                <w:color w:val="auto"/>
              </w:rPr>
            </w:r>
          </w:p>
          <w:p>
            <w:pPr>
              <w:jc w:val="center"/>
              <w:widowControl/>
              <w:rPr>
                <w:rFonts w:ascii="Times New Roman CYR" w:hAnsi="Times New Roman CYR" w:eastAsia="Calibri" w:cs="Times New Roman CYR"/>
                <w:color w:val="auto"/>
              </w:rPr>
            </w:pPr>
            <w:r>
              <w:rPr>
                <w:rFonts w:ascii="Times New Roman CYR" w:hAnsi="Times New Roman CYR" w:eastAsia="Calibri" w:cs="Times New Roman CYR"/>
                <w:color w:val="auto"/>
              </w:rPr>
              <w:t xml:space="preserve">округ Пермский, город Пермь, территория </w:t>
            </w:r>
            <w:r>
              <w:rPr>
                <w:rFonts w:ascii="Times New Roman CYR" w:hAnsi="Times New Roman CYR" w:eastAsia="Calibri" w:cs="Times New Roman CYR"/>
                <w:color w:val="auto"/>
              </w:rPr>
            </w:r>
          </w:p>
          <w:p>
            <w:pPr>
              <w:jc w:val="center"/>
              <w:widowControl/>
              <w:rPr>
                <w:rFonts w:ascii="Times New Roman CYR" w:hAnsi="Times New Roman CYR" w:eastAsia="Calibri" w:cs="Times New Roman CYR"/>
                <w:color w:val="auto"/>
              </w:rPr>
            </w:pPr>
            <w:r>
              <w:rPr>
                <w:rFonts w:ascii="Times New Roman CYR" w:hAnsi="Times New Roman CYR" w:eastAsia="Calibri" w:cs="Times New Roman CYR"/>
                <w:color w:val="auto"/>
              </w:rPr>
              <w:t xml:space="preserve">садоводческое товарищество Раздолье, з/у 75/535)</w:t>
            </w:r>
            <w:r/>
            <w:r/>
          </w:p>
          <w:p>
            <w:pPr>
              <w:jc w:val="center"/>
              <w:widowControl/>
              <w:rPr>
                <w:rFonts w:ascii="Times New Roman CYR" w:hAnsi="Times New Roman CYR" w:eastAsia="Calibri" w:cs="Times New Roman CYR"/>
                <w:color w:val="auto"/>
              </w:rPr>
            </w:pPr>
            <w:r>
              <w:rPr>
                <w:rFonts w:ascii="Times New Roman CYR" w:hAnsi="Times New Roman CYR" w:eastAsia="Calibri" w:cs="Times New Roman CYR"/>
                <w:color w:val="auto"/>
              </w:rPr>
              <w:t xml:space="preserve">59:01:1011375, 560 м2 (Пермский край, городской округ Пермский, город Пермь)</w:t>
            </w:r>
            <w:r>
              <w:rPr>
                <w:rFonts w:ascii="Times New Roman CYR" w:hAnsi="Times New Roman CYR" w:eastAsia="Calibri" w:cs="Times New Roman CYR"/>
                <w:color w:val="auto"/>
              </w:rPr>
            </w:r>
            <w:r>
              <w:rPr>
                <w:rFonts w:ascii="Times New Roman CYR" w:hAnsi="Times New Roman CYR" w:eastAsia="Calibri" w:cs="Times New Roman CYR"/>
                <w:color w:val="auto"/>
              </w:rPr>
            </w:r>
          </w:p>
        </w:tc>
        <w:tc>
          <w:tcPr>
            <w:tcW w:w="1843" w:type="dxa"/>
            <w:vAlign w:val="center"/>
            <w:vMerge w:val="restart"/>
            <w:textDirection w:val="lrTb"/>
            <w:noWrap w:val="false"/>
          </w:tcPr>
          <w:p>
            <w:pPr>
              <w:pStyle w:val="862"/>
              <w:ind w:right="0"/>
              <w:jc w:val="center"/>
              <w:framePr w:hSpace="180" w:wrap="around" w:vAnchor="text" w:hAnchor="text" w:y="1"/>
            </w:pPr>
            <w:r>
              <w:t xml:space="preserve">г. Пермь</w:t>
            </w:r>
            <w:r/>
            <w:r/>
          </w:p>
          <w:p>
            <w:pPr>
              <w:pStyle w:val="862"/>
              <w:ind w:right="0"/>
              <w:jc w:val="center"/>
              <w:framePr w:hSpace="180" w:wrap="around" w:vAnchor="text" w:hAnchor="text" w:y="1"/>
            </w:pPr>
            <w:r/>
            <w:r/>
          </w:p>
        </w:tc>
        <w:tc>
          <w:tcPr>
            <w:tcW w:w="5383" w:type="dxa"/>
            <w:vAlign w:val="center"/>
            <w:vMerge w:val="restart"/>
            <w:textDirection w:val="lrTb"/>
            <w:noWrap w:val="false"/>
          </w:tcPr>
          <w:p>
            <w:pPr>
              <w:ind w:right="0"/>
              <w:jc w:val="center"/>
              <w:rPr>
                <w:highlight w:val="none"/>
              </w:rPr>
              <w:framePr w:hSpace="180" w:wrap="around" w:vAnchor="text" w:hAnchor="text" w:y="1"/>
            </w:pPr>
            <w:r>
              <w:rPr>
                <w:highlight w:val="none"/>
              </w:rPr>
            </w:r>
            <w:r>
              <w:t xml:space="preserve">Строительство, реконструкция, эксплуатация, капитальные ремонт инженерных сооружений</w:t>
            </w:r>
            <w:r>
              <w:rPr>
                <w:highlight w:val="none"/>
              </w:rPr>
            </w:r>
            <w:r>
              <w:rPr>
                <w:highlight w:val="none"/>
              </w:rPr>
            </w:r>
          </w:p>
          <w:p>
            <w:pPr>
              <w:ind w:right="0"/>
              <w:jc w:val="center"/>
              <w:rPr>
                <w:highlight w:val="none"/>
              </w:rPr>
              <w:framePr w:hSpace="180" w:wrap="around" w:vAnchor="text" w:hAnchor="text" w:y="1"/>
            </w:pPr>
            <w:r>
              <w:rPr>
                <w:highlight w:val="none"/>
              </w:rPr>
            </w:r>
            <w:r>
              <w:rPr>
                <w:highlight w:val="none"/>
              </w:rPr>
            </w:r>
          </w:p>
        </w:tc>
      </w:tr>
      <w:tr>
        <w:tblPrEx/>
        <w:trPr>
          <w:trHeight w:val="796"/>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377" w:type="dxa"/>
            <w:vAlign w:val="center"/>
            <w:vMerge w:val="restart"/>
            <w:textDirection w:val="lrTb"/>
            <w:noWrap w:val="false"/>
          </w:tcPr>
          <w:p>
            <w:pPr>
              <w:jc w:val="center"/>
              <w:widowControl/>
              <w:rPr>
                <w:rFonts w:ascii="Times New Roman CYR" w:hAnsi="Times New Roman CYR" w:eastAsia="Calibri" w:cs="Times New Roman CYR"/>
                <w:color w:val="auto"/>
              </w:rPr>
            </w:pPr>
            <w:r>
              <w:rPr>
                <w:rFonts w:ascii="Times New Roman CYR" w:hAnsi="Times New Roman CYR" w:eastAsia="Calibri" w:cs="Times New Roman CYR"/>
                <w:color w:val="auto"/>
              </w:rPr>
              <w:t xml:space="preserve">59:01:0000000:89402, 135 м2 (Пермский край, г. Пермь,</w:t>
            </w:r>
            <w:r>
              <w:rPr>
                <w:rFonts w:ascii="Times New Roman CYR" w:hAnsi="Times New Roman CYR" w:eastAsia="Calibri" w:cs="Times New Roman CYR"/>
                <w:color w:val="auto"/>
              </w:rPr>
            </w:r>
          </w:p>
          <w:p>
            <w:pPr>
              <w:jc w:val="center"/>
              <w:widowControl/>
              <w:rPr>
                <w:rFonts w:ascii="Times New Roman CYR" w:hAnsi="Times New Roman CYR" w:eastAsia="Calibri" w:cs="Times New Roman CYR"/>
                <w:color w:val="auto"/>
              </w:rPr>
            </w:pPr>
            <w:r>
              <w:rPr>
                <w:rFonts w:ascii="Times New Roman CYR" w:hAnsi="Times New Roman CYR" w:eastAsia="Calibri" w:cs="Times New Roman CYR"/>
                <w:color w:val="auto"/>
              </w:rPr>
              <w:t xml:space="preserve"> </w:t>
            </w:r>
            <w:r>
              <w:rPr>
                <w:rFonts w:ascii="Times New Roman CYR" w:hAnsi="Times New Roman CYR" w:eastAsia="Calibri" w:cs="Times New Roman CYR"/>
                <w:color w:val="auto"/>
              </w:rPr>
              <w:t xml:space="preserve">мкр</w:t>
            </w:r>
            <w:r>
              <w:rPr>
                <w:rFonts w:ascii="Times New Roman CYR" w:hAnsi="Times New Roman CYR" w:eastAsia="Calibri" w:cs="Times New Roman CYR"/>
                <w:color w:val="auto"/>
              </w:rPr>
              <w:t xml:space="preserve">. Новые </w:t>
            </w:r>
            <w:r>
              <w:rPr>
                <w:rFonts w:ascii="Times New Roman CYR" w:hAnsi="Times New Roman CYR" w:eastAsia="Calibri" w:cs="Times New Roman CYR"/>
                <w:color w:val="auto"/>
              </w:rPr>
              <w:t xml:space="preserve">Ляды</w:t>
            </w:r>
            <w:r>
              <w:rPr>
                <w:rFonts w:ascii="Times New Roman CYR" w:hAnsi="Times New Roman CYR" w:eastAsia="Calibri" w:cs="Times New Roman CYR"/>
                <w:color w:val="auto"/>
              </w:rPr>
              <w:t xml:space="preserve">, ул. 40-летия Победы)</w:t>
            </w:r>
            <w:r>
              <w:rPr>
                <w:rFonts w:ascii="Times New Roman CYR" w:hAnsi="Times New Roman CYR" w:eastAsia="Calibri" w:cs="Times New Roman CYR"/>
                <w:color w:val="auto"/>
              </w:rPr>
            </w:r>
            <w:r/>
          </w:p>
          <w:p>
            <w:pPr>
              <w:jc w:val="center"/>
              <w:widowControl/>
              <w:rPr>
                <w:rFonts w:ascii="Times New Roman CYR" w:hAnsi="Times New Roman CYR" w:eastAsia="Calibri" w:cs="Times New Roman CYR"/>
                <w:color w:val="auto"/>
              </w:rPr>
            </w:pPr>
            <w:r>
              <w:rPr>
                <w:rFonts w:ascii="Times New Roman CYR" w:hAnsi="Times New Roman CYR" w:eastAsia="Calibri" w:cs="Times New Roman CYR"/>
                <w:color w:val="auto"/>
              </w:rPr>
              <w:t xml:space="preserve">59:01:5111561:33, 11 м2 (Пермский край, г. Пермь, Свердловский район, п. Новые </w:t>
            </w:r>
            <w:r>
              <w:rPr>
                <w:rFonts w:ascii="Times New Roman CYR" w:hAnsi="Times New Roman CYR" w:eastAsia="Calibri" w:cs="Times New Roman CYR"/>
                <w:color w:val="auto"/>
              </w:rPr>
              <w:t xml:space="preserve">Ляды</w:t>
            </w:r>
            <w:r>
              <w:rPr>
                <w:rFonts w:ascii="Times New Roman CYR" w:hAnsi="Times New Roman CYR" w:eastAsia="Calibri" w:cs="Times New Roman CYR"/>
                <w:color w:val="auto"/>
              </w:rPr>
              <w:t xml:space="preserve">, ул. 40-летия </w:t>
            </w:r>
            <w:r>
              <w:rPr>
                <w:rFonts w:ascii="Times New Roman CYR" w:hAnsi="Times New Roman CYR" w:eastAsia="Calibri" w:cs="Times New Roman CYR"/>
                <w:color w:val="auto"/>
              </w:rPr>
            </w:r>
          </w:p>
          <w:p>
            <w:pPr>
              <w:jc w:val="center"/>
              <w:widowControl/>
              <w:rPr>
                <w:rFonts w:ascii="Times New Roman CYR" w:hAnsi="Times New Roman CYR" w:eastAsia="Calibri" w:cs="Times New Roman CYR"/>
                <w:color w:val="auto"/>
              </w:rPr>
            </w:pPr>
            <w:r>
              <w:rPr>
                <w:rFonts w:ascii="Times New Roman CYR" w:hAnsi="Times New Roman CYR" w:eastAsia="Calibri" w:cs="Times New Roman CYR"/>
                <w:color w:val="auto"/>
              </w:rPr>
              <w:t xml:space="preserve">Победы, 7)</w:t>
            </w:r>
            <w:r>
              <w:rPr>
                <w:rFonts w:ascii="Times New Roman CYR" w:hAnsi="Times New Roman CYR" w:eastAsia="Calibri" w:cs="Times New Roman CYR"/>
                <w:color w:val="auto"/>
              </w:rPr>
            </w:r>
            <w:r/>
          </w:p>
          <w:p>
            <w:pPr>
              <w:jc w:val="center"/>
              <w:widowControl/>
              <w:rPr>
                <w:rFonts w:ascii="Times New Roman CYR" w:hAnsi="Times New Roman CYR" w:eastAsia="Calibri" w:cs="Times New Roman CYR"/>
                <w:color w:val="auto"/>
              </w:rPr>
            </w:pPr>
            <w:r>
              <w:rPr>
                <w:rFonts w:ascii="Times New Roman CYR" w:hAnsi="Times New Roman CYR" w:eastAsia="Calibri" w:cs="Times New Roman CYR"/>
                <w:color w:val="auto"/>
              </w:rPr>
              <w:t xml:space="preserve">59:01:5111536, 40 м2 (Пермский край, г. Пермь)</w:t>
            </w:r>
            <w:r>
              <w:rPr>
                <w:rFonts w:ascii="Times New Roman CYR" w:hAnsi="Times New Roman CYR" w:eastAsia="Calibri" w:cs="Times New Roman CYR"/>
                <w:color w:val="auto"/>
              </w:rPr>
            </w:r>
            <w:r>
              <w:rPr>
                <w:rFonts w:ascii="Times New Roman CYR" w:hAnsi="Times New Roman CYR" w:eastAsia="Calibri" w:cs="Times New Roman CYR"/>
                <w:color w:val="auto"/>
              </w:rPr>
            </w:r>
          </w:p>
          <w:p>
            <w:pPr>
              <w:jc w:val="center"/>
              <w:widowControl/>
              <w:rPr>
                <w:rFonts w:ascii="Times New Roman CYR" w:hAnsi="Times New Roman CYR" w:eastAsia="Calibri" w:cs="Times New Roman CYR"/>
                <w:color w:val="auto"/>
              </w:rPr>
            </w:pPr>
            <w:r>
              <w:rPr>
                <w:rFonts w:ascii="Times New Roman CYR" w:hAnsi="Times New Roman CYR" w:eastAsia="Calibri" w:cs="Times New Roman CYR"/>
                <w:color w:val="auto"/>
              </w:rPr>
              <w:t xml:space="preserve">59:01:5111561, 349 м2 (Пермский край, г. Пермь)</w:t>
            </w:r>
            <w:r>
              <w:rPr>
                <w:rFonts w:ascii="Times New Roman CYR" w:hAnsi="Times New Roman CYR" w:eastAsia="Calibri" w:cs="Times New Roman CYR"/>
                <w:color w:val="auto"/>
              </w:rPr>
            </w:r>
            <w:r>
              <w:rPr>
                <w:rFonts w:ascii="Times New Roman CYR" w:hAnsi="Times New Roman CYR" w:eastAsia="Calibri" w:cs="Times New Roman CYR"/>
                <w:color w:val="auto"/>
              </w:rPr>
            </w:r>
          </w:p>
          <w:p>
            <w:pPr>
              <w:jc w:val="center"/>
              <w:widowControl/>
              <w:rPr>
                <w:rFonts w:ascii="Times New Roman CYR" w:hAnsi="Times New Roman CYR" w:eastAsia="Calibri" w:cs="Times New Roman CYR"/>
                <w:color w:val="auto"/>
              </w:rPr>
            </w:pPr>
            <w:r>
              <w:rPr>
                <w:rFonts w:ascii="Times New Roman CYR" w:hAnsi="Times New Roman CYR" w:eastAsia="Calibri" w:cs="Times New Roman CYR"/>
                <w:color w:val="auto"/>
              </w:rPr>
              <w:t xml:space="preserve">59:01:5111464, 2209 м2 (Пермский край, г. Пермь)</w:t>
            </w:r>
            <w:r>
              <w:rPr>
                <w:rFonts w:ascii="Times New Roman CYR" w:hAnsi="Times New Roman CYR" w:eastAsia="Calibri" w:cs="Times New Roman CYR"/>
                <w:color w:val="auto"/>
              </w:rPr>
            </w:r>
            <w:r>
              <w:rPr>
                <w:rFonts w:ascii="Times New Roman CYR" w:hAnsi="Times New Roman CYR" w:eastAsia="Calibri" w:cs="Times New Roman CYR"/>
                <w:color w:val="auto"/>
              </w:rPr>
            </w:r>
          </w:p>
          <w:p>
            <w:pPr>
              <w:jc w:val="center"/>
              <w:widowControl/>
              <w:rPr>
                <w:rFonts w:ascii="Times New Roman CYR" w:hAnsi="Times New Roman CYR" w:eastAsia="Calibri" w:cs="Times New Roman CYR"/>
                <w:color w:val="auto"/>
              </w:rPr>
            </w:pPr>
            <w:r>
              <w:rPr>
                <w:rFonts w:ascii="Times New Roman CYR" w:hAnsi="Times New Roman CYR" w:eastAsia="Calibri" w:cs="Times New Roman CYR"/>
                <w:color w:val="auto"/>
              </w:rPr>
              <w:t xml:space="preserve">59:01:0910096, 3 м2 (Пермский край, г. Пермь)</w:t>
            </w:r>
            <w:r>
              <w:rPr>
                <w:rFonts w:ascii="Times New Roman CYR" w:hAnsi="Times New Roman CYR" w:eastAsia="Calibri" w:cs="Times New Roman CYR"/>
                <w:color w:val="auto"/>
              </w:rPr>
            </w:r>
            <w:r>
              <w:rPr>
                <w:rFonts w:ascii="Times New Roman CYR" w:hAnsi="Times New Roman CYR" w:eastAsia="Calibri" w:cs="Times New Roman CYR"/>
                <w:color w:val="auto"/>
              </w:rPr>
            </w:r>
          </w:p>
        </w:tc>
        <w:tc>
          <w:tcPr>
            <w:tcW w:w="1843" w:type="dxa"/>
            <w:vAlign w:val="center"/>
            <w:vMerge w:val="restart"/>
            <w:textDirection w:val="lrTb"/>
            <w:noWrap w:val="false"/>
          </w:tcPr>
          <w:p>
            <w:pPr>
              <w:pStyle w:val="862"/>
              <w:ind w:right="0"/>
              <w:jc w:val="center"/>
              <w:framePr w:hSpace="180" w:wrap="around" w:vAnchor="text" w:hAnchor="text" w:y="1"/>
            </w:pPr>
            <w:r>
              <w:t xml:space="preserve">г. Пермь</w:t>
            </w:r>
            <w:r/>
            <w:r/>
          </w:p>
          <w:p>
            <w:pPr>
              <w:pStyle w:val="862"/>
              <w:ind w:right="0"/>
              <w:jc w:val="center"/>
              <w:framePr w:hSpace="180" w:wrap="around" w:vAnchor="text" w:hAnchor="text" w:y="1"/>
            </w:pPr>
            <w:r/>
            <w:r/>
          </w:p>
        </w:tc>
        <w:tc>
          <w:tcPr>
            <w:tcW w:w="5383" w:type="dxa"/>
            <w:vAlign w:val="center"/>
            <w:vMerge w:val="restart"/>
            <w:textDirection w:val="lrTb"/>
            <w:noWrap w:val="false"/>
          </w:tcPr>
          <w:p>
            <w:pPr>
              <w:ind w:right="0"/>
              <w:jc w:val="center"/>
              <w:rPr>
                <w:highlight w:val="none"/>
              </w:rPr>
              <w:framePr w:hSpace="180" w:wrap="around" w:vAnchor="text" w:hAnchor="text" w:y="1"/>
            </w:pPr>
            <w:r>
              <w:rPr>
                <w:highlight w:val="none"/>
              </w:rPr>
            </w:r>
            <w:r>
              <w:t xml:space="preserve">Строительство, реконструкция, эксплуатация, капитальные ремонт инженерных сооружений</w:t>
            </w:r>
            <w:r>
              <w:rPr>
                <w:highlight w:val="none"/>
              </w:rPr>
            </w:r>
            <w:r>
              <w:rPr>
                <w:highlight w:val="none"/>
              </w:rPr>
            </w:r>
          </w:p>
          <w:p>
            <w:pPr>
              <w:ind w:right="0"/>
              <w:jc w:val="center"/>
              <w:rPr>
                <w:highlight w:val="none"/>
              </w:rPr>
              <w:framePr w:hSpace="180" w:wrap="around" w:vAnchor="text" w:hAnchor="text" w:y="1"/>
            </w:pPr>
            <w:r>
              <w:rPr>
                <w:highlight w:val="none"/>
              </w:rPr>
            </w:r>
            <w:r>
              <w:rPr>
                <w:highlight w:val="none"/>
              </w:rPr>
            </w:r>
          </w:p>
        </w:tc>
      </w:tr>
      <w:tr>
        <w:tblPrEx/>
        <w:trPr>
          <w:trHeight w:val="796"/>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377" w:type="dxa"/>
            <w:vAlign w:val="center"/>
            <w:vMerge w:val="restart"/>
            <w:textDirection w:val="lrTb"/>
            <w:noWrap w:val="false"/>
          </w:tcPr>
          <w:p>
            <w:pPr>
              <w:jc w:val="center"/>
            </w:pPr>
            <w:r/>
            <w:r>
              <w:t xml:space="preserve">59:01:3812876:12 – 44 кв.м 59:01:3812876:9 – 152 кв.м 59:01:3812888:2 – 95 кв.м 59:01:3812888:5 -175 кв.м 59:01:3812888:6 – 220 кв.м 59:01:3812888 - 49 кв.м 59:01:3812876 – 12 кв.м 59:01:3812847 – 95 кв.м</w:t>
            </w:r>
            <w:r/>
            <w:r/>
          </w:p>
        </w:tc>
        <w:tc>
          <w:tcPr>
            <w:tcW w:w="1843" w:type="dxa"/>
            <w:vAlign w:val="center"/>
            <w:vMerge w:val="restart"/>
            <w:textDirection w:val="lrTb"/>
            <w:noWrap w:val="false"/>
          </w:tcPr>
          <w:p>
            <w:pPr>
              <w:pStyle w:val="862"/>
              <w:ind w:right="0"/>
              <w:jc w:val="center"/>
              <w:framePr w:hSpace="180" w:wrap="around" w:vAnchor="text" w:hAnchor="text" w:y="1"/>
            </w:pPr>
            <w:r>
              <w:t xml:space="preserve">г. Пермь</w:t>
            </w:r>
            <w:r/>
            <w:r/>
          </w:p>
          <w:p>
            <w:pPr>
              <w:pStyle w:val="862"/>
              <w:ind w:right="0"/>
              <w:jc w:val="center"/>
              <w:framePr w:hSpace="180" w:wrap="around" w:vAnchor="text" w:hAnchor="text" w:y="1"/>
            </w:pPr>
            <w:r/>
            <w:r/>
          </w:p>
        </w:tc>
        <w:tc>
          <w:tcPr>
            <w:tcW w:w="5383" w:type="dxa"/>
            <w:vAlign w:val="center"/>
            <w:vMerge w:val="restart"/>
            <w:textDirection w:val="lrTb"/>
            <w:noWrap w:val="false"/>
          </w:tcPr>
          <w:p>
            <w:pPr>
              <w:ind w:right="0"/>
              <w:jc w:val="center"/>
              <w:rPr>
                <w:highlight w:val="none"/>
              </w:rPr>
              <w:framePr w:hSpace="180" w:wrap="around" w:vAnchor="text" w:hAnchor="text" w:y="1"/>
            </w:pPr>
            <w:r>
              <w:rPr>
                <w:highlight w:val="none"/>
              </w:rPr>
            </w:r>
            <w:r>
              <w:t xml:space="preserve">Строительство, реконструкция, эксплуатация, капитальные ремонт инженерных сооружений</w:t>
            </w:r>
            <w:r/>
            <w:r>
              <w:rPr>
                <w:highlight w:val="none"/>
              </w:rPr>
            </w:r>
            <w:r>
              <w:rPr>
                <w:highlight w:val="none"/>
              </w:rPr>
            </w:r>
          </w:p>
        </w:tc>
      </w:tr>
    </w:tbl>
    <w:p>
      <w:pPr>
        <w:pStyle w:val="862"/>
        <w:ind w:right="0"/>
        <w:jc w:val="right"/>
        <w:rPr>
          <w:rFonts w:eastAsia="Calibri"/>
          <w:lang w:eastAsia="en-US"/>
        </w:rPr>
      </w:pPr>
      <w:r>
        <w:rPr>
          <w:rFonts w:eastAsia="Calibri"/>
          <w:lang w:eastAsia="en-US"/>
        </w:rPr>
      </w:r>
      <w:r>
        <w:rPr>
          <w:rFonts w:eastAsia="Calibri"/>
          <w:lang w:eastAsia="en-US"/>
        </w:rPr>
      </w:r>
      <w:r>
        <w:rPr>
          <w:rFonts w:eastAsia="Calibri"/>
          <w:lang w:eastAsia="en-US"/>
        </w:rPr>
      </w:r>
    </w:p>
    <w:p>
      <w:pPr>
        <w:pStyle w:val="862"/>
        <w:ind w:right="0" w:firstLine="284"/>
        <w:jc w:val="both"/>
      </w:pPr>
      <w:r>
        <w:rPr>
          <w:rFonts w:eastAsia="Calibri"/>
          <w:lang w:eastAsia="en-US"/>
        </w:rPr>
        <w:t xml:space="preserve">Заинтересованные лица </w:t>
      </w:r>
      <w:r>
        <w:rPr>
          <w:rFonts w:eastAsia="Calibri"/>
          <w:lang w:eastAsia="en-US"/>
        </w:rPr>
        <w:t xml:space="preserve">имеют право ознакомиться с ходатайством об установлении публичного сервитута </w:t>
      </w:r>
      <w:r>
        <w:rPr>
          <w:bCs/>
        </w:rPr>
        <w:t xml:space="preserve">и прилагаемым к нему описанием местоположения границ публичного сервитута</w:t>
      </w:r>
      <w:r>
        <w:rPr>
          <w:bCs/>
        </w:rPr>
        <w:t xml:space="preserve"> </w:t>
      </w:r>
      <w:r>
        <w:t xml:space="preserve">по адресу: г.</w:t>
      </w:r>
      <w:r>
        <w:t xml:space="preserve"> </w:t>
      </w:r>
      <w:r>
        <w:t xml:space="preserve">Пермь,</w:t>
      </w:r>
      <w:r>
        <w:t xml:space="preserve"> </w:t>
      </w:r>
      <w:r>
        <w:t xml:space="preserve">ул.</w:t>
      </w:r>
      <w:r>
        <w:t xml:space="preserve"> </w:t>
      </w:r>
      <w:r>
        <w:t xml:space="preserve">Сибирская 15, </w:t>
      </w:r>
      <w:r>
        <w:t xml:space="preserve">(тел. </w:t>
      </w:r>
      <w:r>
        <w:t xml:space="preserve">212-</w:t>
      </w:r>
      <w:r>
        <w:t xml:space="preserve">72</w:t>
      </w:r>
      <w:r>
        <w:t xml:space="preserve">-</w:t>
      </w:r>
      <w:r>
        <w:t xml:space="preserve">06</w:t>
      </w:r>
      <w:r>
        <w:t xml:space="preserve">)</w:t>
      </w:r>
      <w:r>
        <w:t xml:space="preserve">.</w:t>
      </w:r>
      <w:r/>
    </w:p>
    <w:p>
      <w:pPr>
        <w:pStyle w:val="862"/>
        <w:ind w:right="0" w:firstLine="709"/>
        <w:jc w:val="both"/>
      </w:pPr>
      <w:r>
        <w:t xml:space="preserve">Заинтересованные лица могут подать зая</w:t>
      </w:r>
      <w:r>
        <w:t xml:space="preserve">вле</w:t>
      </w:r>
      <w:r>
        <w:t xml:space="preserve">ние об учете прав в срок с</w:t>
      </w:r>
      <w:r>
        <w:t xml:space="preserve"> </w:t>
      </w:r>
      <w:r>
        <w:t xml:space="preserve">28.04.2026 п</w:t>
      </w:r>
      <w:r>
        <w:t xml:space="preserve">о</w:t>
      </w:r>
      <w:r>
        <w:t xml:space="preserve"> </w:t>
      </w:r>
      <w:r>
        <w:t xml:space="preserve">12.05.2026.</w:t>
      </w:r>
      <w:r/>
    </w:p>
    <w:p>
      <w:pPr>
        <w:pStyle w:val="862"/>
        <w:ind w:firstLine="708"/>
        <w:jc w:val="both"/>
      </w:pPr>
      <w:r>
        <w:t xml:space="preserve">Способы подачи заявлений:</w:t>
      </w:r>
      <w:r/>
    </w:p>
    <w:p>
      <w:pPr>
        <w:pStyle w:val="876"/>
        <w:numPr>
          <w:ilvl w:val="0"/>
          <w:numId w:val="4"/>
        </w:numPr>
        <w:ind w:right="-1" w:hanging="11"/>
        <w:jc w:val="both"/>
      </w:pPr>
      <w:r>
        <w:t xml:space="preserve">п</w:t>
      </w:r>
      <w:r>
        <w:t xml:space="preserve">осредством почтовой</w:t>
      </w:r>
      <w:r>
        <w:t xml:space="preserve"> связи;</w:t>
      </w:r>
      <w:r/>
    </w:p>
    <w:p>
      <w:pPr>
        <w:pStyle w:val="876"/>
        <w:numPr>
          <w:ilvl w:val="0"/>
          <w:numId w:val="4"/>
        </w:numPr>
        <w:ind w:right="-1" w:hanging="11"/>
        <w:jc w:val="both"/>
      </w:pPr>
      <w:r>
        <w:t xml:space="preserve">лично, в том числе через представителя, в </w:t>
      </w:r>
      <w:r>
        <w:rPr>
          <w:bCs/>
        </w:rPr>
        <w:t xml:space="preserve">департамент</w:t>
      </w:r>
      <w:r>
        <w:rPr>
          <w:bCs/>
        </w:rPr>
        <w:t xml:space="preserve"> </w:t>
      </w:r>
      <w:r>
        <w:rPr>
          <w:bCs/>
        </w:rPr>
        <w:t xml:space="preserve">земельных</w:t>
      </w:r>
      <w:r>
        <w:rPr>
          <w:bCs/>
        </w:rPr>
        <w:t xml:space="preserve"> </w:t>
      </w:r>
      <w:r>
        <w:rPr>
          <w:bCs/>
        </w:rPr>
        <w:t xml:space="preserve">отношений</w:t>
      </w:r>
      <w:r>
        <w:t xml:space="preserve"> администрации города </w:t>
      </w:r>
      <w:r>
        <w:rPr>
          <w:bCs/>
        </w:rPr>
        <w:t xml:space="preserve">Перми</w:t>
      </w:r>
      <w:r>
        <w:rPr>
          <w:bCs/>
        </w:rPr>
        <w:t xml:space="preserve"> </w:t>
      </w:r>
      <w:r>
        <w:t xml:space="preserve">(г.</w:t>
      </w:r>
      <w:r>
        <w:t xml:space="preserve"> Пермь, ул. </w:t>
      </w:r>
      <w:r>
        <w:t xml:space="preserve">Сибирская 15</w:t>
      </w:r>
      <w:r>
        <w:t xml:space="preserve">);</w:t>
      </w:r>
      <w:r/>
    </w:p>
    <w:p>
      <w:pPr>
        <w:pStyle w:val="876"/>
        <w:numPr>
          <w:ilvl w:val="0"/>
          <w:numId w:val="4"/>
        </w:numPr>
        <w:ind w:right="-1" w:hanging="11"/>
        <w:jc w:val="both"/>
      </w:pPr>
      <w:r>
        <w:t xml:space="preserve">в форме электронных документов </w:t>
      </w:r>
      <w:r>
        <w:rPr>
          <w:bCs/>
        </w:rPr>
        <w:t xml:space="preserve">с использованием информационно</w:t>
      </w:r>
      <w:r>
        <w:t xml:space="preserve">-телек</w:t>
      </w:r>
      <w:r>
        <w:t xml:space="preserve">оммуникационной сети «Интернет».</w:t>
      </w:r>
      <w:r/>
    </w:p>
    <w:p>
      <w:pPr>
        <w:pStyle w:val="862"/>
        <w:ind w:left="142" w:right="0" w:firstLine="567"/>
        <w:jc w:val="both"/>
      </w:pPr>
      <w:r>
        <w:t xml:space="preserve">Правообладатели земельных участков, в отношении которых испрашивается публичный сервитут, если их права не зарегистрированы в Едином государственном р</w:t>
      </w:r>
      <w:r>
        <w:t xml:space="preserve">еестре недвижимости, в течение пятнадцати</w:t>
      </w:r>
      <w:r>
        <w:t xml:space="preserve"> дней со дня опубликования сообщения, </w:t>
      </w:r>
      <w:r>
        <w:t xml:space="preserve">предусмотренного </w:t>
      </w:r>
      <w:r>
        <w:fldChar w:fldCharType="begin"/>
      </w:r>
      <w:r>
        <w:instrText xml:space="preserve">HYPERLINK consultantplus://offline/ref=1A194A1A5ABC4E4673AB8342A017478F7124AEED0993A622A57136FC63BD5F8EBFAB573A3E38FB0A0E3F09CDD138A3DF60BC7CC06CCCa0e7G </w:instrText>
      </w:r>
      <w:r>
        <w:fldChar w:fldCharType="separate"/>
      </w:r>
      <w:r>
        <w:t xml:space="preserve">подпунктом 1 пункта 3</w:t>
      </w:r>
      <w:r>
        <w:fldChar w:fldCharType="end"/>
      </w:r>
      <w:r>
        <w:t xml:space="preserve"> статьи 39.42 ЗК РФ, подают в орган, уполномоченный на установление публичного сервитута, зая</w:t>
      </w:r>
      <w:r>
        <w:t xml:space="preserve">вления об учете их прав (обременений прав) на земельные участки с приложением копий документов, подтверждающих эти права (обременения прав). В таких заявлениях указывается способ связи с правообладателями земельных участков, в том числе их почтовый адрес и</w:t>
      </w:r>
      <w:r>
        <w:t xml:space="preserve"> (или) адрес электронной почты. Правообладатели земельных участков, подавшие такие заявления по истечении указанного срока, несут риски невозможности обеспечения их прав в связи с отсутствием информа</w:t>
      </w:r>
      <w:r>
        <w:t xml:space="preserve">ции о таких лицах и их правах на земельные участки. Такие лица имеют право требовать от обладателя публичного сервитута плату за публичный сервитут не более чем за три года, предшествующие дню направления ими заявления об учете их прав (обременений прав). </w:t>
      </w:r>
      <w:r/>
    </w:p>
    <w:p>
      <w:pPr>
        <w:pStyle w:val="876"/>
        <w:ind w:left="0" w:right="-1" w:firstLine="720"/>
        <w:jc w:val="both"/>
      </w:pPr>
      <w:r>
        <w:t xml:space="preserve">Реквизиты решений об утверждении документа территориального планирования, документации по планировке территории, программ комплексного развития систем коммунальной инфраструктуры поселения, городского округа, а также</w:t>
      </w:r>
      <w:r>
        <w:t xml:space="preserve"> информацию об инвестиционной программе субъекта естественных монополий, организации коммунального комплекса, указанных в ходатайстве об установлении публичного сервитута и сведения об официальных сайтах в информационно-телекоммуникационной сети «Интернет»</w:t>
      </w:r>
      <w:r>
        <w:t xml:space="preserve"> отсутствуют.</w:t>
      </w:r>
      <w:r/>
    </w:p>
    <w:p>
      <w:pPr>
        <w:pStyle w:val="876"/>
        <w:ind w:left="0" w:right="-1" w:firstLine="709"/>
        <w:jc w:val="both"/>
      </w:pPr>
      <w:r>
        <w:t xml:space="preserve">Информация о возможности установления публичного сервитута публикуется </w:t>
      </w:r>
      <w:r>
        <w:t xml:space="preserve">на сайте </w:t>
      </w:r>
      <w:r>
        <w:fldChar w:fldCharType="begin"/>
      </w:r>
      <w:r>
        <w:instrText xml:space="preserve">HYPERLINK "http://www.gorodperm.ru"</w:instrText>
      </w:r>
      <w:r>
        <w:fldChar w:fldCharType="separate"/>
      </w:r>
      <w:r>
        <w:rPr>
          <w:rStyle w:val="877"/>
          <w:color w:val="000000"/>
          <w:u w:val="none"/>
        </w:rPr>
        <w:t xml:space="preserve">http://www.gorodperm.ru</w:t>
      </w:r>
      <w:r>
        <w:fldChar w:fldCharType="end"/>
      </w:r>
      <w:r>
        <w:t xml:space="preserve">, в </w:t>
      </w:r>
      <w:r>
        <w:t xml:space="preserve">«Официальном бюллетене органов местного самоуправления муниципального образования город Пермь»</w:t>
      </w:r>
      <w:r>
        <w:t xml:space="preserve">.</w:t>
      </w:r>
      <w:r/>
    </w:p>
    <w:p>
      <w:pPr>
        <w:pStyle w:val="876"/>
        <w:ind w:left="0" w:right="-1" w:firstLine="709"/>
        <w:jc w:val="both"/>
        <w:rPr>
          <w:b/>
        </w:rPr>
      </w:pPr>
      <w:r>
        <w:t xml:space="preserve">                                                                                                                                                                      </w:t>
      </w:r>
      <w:r>
        <w:rPr>
          <w:b/>
        </w:rPr>
        <w:t xml:space="preserve">Приложение: на</w:t>
      </w:r>
      <w:r>
        <w:rPr>
          <w:b/>
        </w:rPr>
        <w:t xml:space="preserve"> 61</w:t>
      </w:r>
      <w:r>
        <w:rPr>
          <w:b/>
        </w:rPr>
        <w:t xml:space="preserve"> л</w:t>
      </w:r>
      <w:r>
        <w:rPr>
          <w:b/>
        </w:rPr>
        <w:t xml:space="preserve">. в 1 экз.</w:t>
      </w:r>
      <w:r>
        <w:rPr>
          <w:b/>
        </w:rPr>
      </w:r>
      <w:r>
        <w:rPr>
          <w:b/>
        </w:rPr>
      </w:r>
    </w:p>
    <w:sectPr>
      <w:headerReference w:type="default" r:id="rId9"/>
      <w:footnotePr/>
      <w:endnotePr/>
      <w:type w:val="nextPage"/>
      <w:pgSz w:w="16838" w:h="11906" w:orient="landscape"/>
      <w:pgMar w:top="0" w:right="962" w:bottom="284" w:left="851" w:header="720" w:footer="720"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separator/>
      </w:r>
      <w:r/>
    </w:p>
  </w:endnote>
  <w:endnote w:type="continuationSeparator" w:id="0">
    <w:p>
      <w:pPr>
        <w:spacing w:after="0" w:line="240" w:lineRule="auto"/>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CYR">
    <w:panose1 w:val="02020603050405020304"/>
  </w:font>
  <w:font w:name="Symbol">
    <w:panose1 w:val="05010000000000000000"/>
  </w:font>
  <w:font w:name="Wingdings">
    <w:panose1 w:val="05010000000000000000"/>
  </w:font>
  <w:font w:name="Courier New">
    <w:panose1 w:val="02070309020205020404"/>
  </w:font>
  <w:font w:name="Tahoma">
    <w:panose1 w:val="020B0604030504040204"/>
  </w:font>
  <w:font w:name="Arial">
    <w:panose1 w:val="020B0604020202020204"/>
  </w:font>
  <w:font w:name="Times New Roman">
    <w:panose1 w:val="02020603050405020304"/>
  </w:font>
  <w:font w:name="Calibri">
    <w:panose1 w:val="020F0502020204030204"/>
  </w:font>
  <w:font w:name="Cambria">
    <w:panose1 w:val="020408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separator/>
      </w:r>
      <w:r/>
    </w:p>
  </w:footnote>
  <w:footnote w:type="continuationSeparator" w:id="0">
    <w:p>
      <w:pPr>
        <w:spacing w:after="0" w:line="240" w:lineRule="auto"/>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78"/>
    </w:pPr>
    <w:r/>
    <w:r/>
  </w:p>
  <w:p>
    <w:pPr>
      <w:pStyle w:val="878"/>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
    <w:multiLevelType w:val="hybridMultilevel"/>
    <w:lvl w:ilvl="0">
      <w:start w:val="1"/>
      <w:numFmt w:val="decimal"/>
      <w:isLgl w:val="false"/>
      <w:suff w:val="tab"/>
      <w:lvlText w:val="%1."/>
      <w:lvlJc w:val="left"/>
      <w:pPr>
        <w:ind w:left="1287" w:hanging="360"/>
      </w:pPr>
    </w:lvl>
    <w:lvl w:ilvl="1">
      <w:start w:val="1"/>
      <w:numFmt w:val="bullet"/>
      <w:isLgl w:val="false"/>
      <w:suff w:val="tab"/>
      <w:lvlText w:val="o"/>
      <w:lvlJc w:val="left"/>
      <w:pPr>
        <w:ind w:left="2007" w:hanging="360"/>
      </w:pPr>
      <w:rPr>
        <w:rFonts w:ascii="Courier New" w:hAnsi="Courier New" w:cs="Courier New"/>
      </w:rPr>
    </w:lvl>
    <w:lvl w:ilvl="2">
      <w:start w:val="1"/>
      <w:numFmt w:val="bullet"/>
      <w:isLgl w:val="false"/>
      <w:suff w:val="tab"/>
      <w:lvlText w:val=""/>
      <w:lvlJc w:val="left"/>
      <w:pPr>
        <w:ind w:left="2727" w:hanging="360"/>
      </w:pPr>
      <w:rPr>
        <w:rFonts w:ascii="Wingdings" w:hAnsi="Wingdings"/>
      </w:rPr>
    </w:lvl>
    <w:lvl w:ilvl="3">
      <w:start w:val="1"/>
      <w:numFmt w:val="bullet"/>
      <w:isLgl w:val="false"/>
      <w:suff w:val="tab"/>
      <w:lvlText w:val=""/>
      <w:lvlJc w:val="left"/>
      <w:pPr>
        <w:ind w:left="3447" w:hanging="360"/>
      </w:pPr>
      <w:rPr>
        <w:rFonts w:ascii="Symbol" w:hAnsi="Symbol"/>
      </w:rPr>
    </w:lvl>
    <w:lvl w:ilvl="4">
      <w:start w:val="1"/>
      <w:numFmt w:val="bullet"/>
      <w:isLgl w:val="false"/>
      <w:suff w:val="tab"/>
      <w:lvlText w:val="o"/>
      <w:lvlJc w:val="left"/>
      <w:pPr>
        <w:ind w:left="4167" w:hanging="360"/>
      </w:pPr>
      <w:rPr>
        <w:rFonts w:ascii="Courier New" w:hAnsi="Courier New" w:cs="Courier New"/>
      </w:rPr>
    </w:lvl>
    <w:lvl w:ilvl="5">
      <w:start w:val="1"/>
      <w:numFmt w:val="bullet"/>
      <w:isLgl w:val="false"/>
      <w:suff w:val="tab"/>
      <w:lvlText w:val=""/>
      <w:lvlJc w:val="left"/>
      <w:pPr>
        <w:ind w:left="4887" w:hanging="360"/>
      </w:pPr>
      <w:rPr>
        <w:rFonts w:ascii="Wingdings" w:hAnsi="Wingdings"/>
      </w:rPr>
    </w:lvl>
    <w:lvl w:ilvl="6">
      <w:start w:val="1"/>
      <w:numFmt w:val="bullet"/>
      <w:isLgl w:val="false"/>
      <w:suff w:val="tab"/>
      <w:lvlText w:val=""/>
      <w:lvlJc w:val="left"/>
      <w:pPr>
        <w:ind w:left="5607" w:hanging="360"/>
      </w:pPr>
      <w:rPr>
        <w:rFonts w:ascii="Symbol" w:hAnsi="Symbol"/>
      </w:rPr>
    </w:lvl>
    <w:lvl w:ilvl="7">
      <w:start w:val="1"/>
      <w:numFmt w:val="bullet"/>
      <w:isLgl w:val="false"/>
      <w:suff w:val="tab"/>
      <w:lvlText w:val="o"/>
      <w:lvlJc w:val="left"/>
      <w:pPr>
        <w:ind w:left="6327" w:hanging="360"/>
      </w:pPr>
      <w:rPr>
        <w:rFonts w:ascii="Courier New" w:hAnsi="Courier New" w:cs="Courier New"/>
      </w:rPr>
    </w:lvl>
    <w:lvl w:ilvl="8">
      <w:start w:val="1"/>
      <w:numFmt w:val="bullet"/>
      <w:isLgl w:val="false"/>
      <w:suff w:val="tab"/>
      <w:lvlText w:val=""/>
      <w:lvlJc w:val="left"/>
      <w:pPr>
        <w:ind w:left="7047" w:hanging="360"/>
      </w:pPr>
      <w:rPr>
        <w:rFonts w:ascii="Wingdings" w:hAnsi="Wingdings"/>
      </w:rPr>
    </w:lvl>
  </w:abstractNum>
  <w:abstractNum w:abstractNumId="3">
    <w:multiLevelType w:val="hybridMultilevel"/>
    <w:lvl w:ilvl="0">
      <w:start w:val="1"/>
      <w:numFmt w:val="decimal"/>
      <w:isLgl w:val="false"/>
      <w:suff w:val="tab"/>
      <w:lvlText w:val="%1."/>
      <w:lvlJc w:val="left"/>
      <w:pPr>
        <w:ind w:left="1065" w:hanging="705"/>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4">
    <w:multiLevelType w:val="hybridMultilevel"/>
    <w:lvl w:ilvl="0">
      <w:start w:val="1"/>
      <w:numFmt w:val="bullet"/>
      <w:isLgl w:val="false"/>
      <w:suff w:val="tab"/>
      <w:lvlText w:val=""/>
      <w:lvlJc w:val="left"/>
      <w:pPr>
        <w:ind w:left="1287" w:hanging="360"/>
      </w:pPr>
      <w:rPr>
        <w:rFonts w:ascii="Symbol" w:hAnsi="Symbol"/>
      </w:rPr>
    </w:lvl>
    <w:lvl w:ilvl="1">
      <w:start w:val="1"/>
      <w:numFmt w:val="bullet"/>
      <w:isLgl w:val="false"/>
      <w:suff w:val="tab"/>
      <w:lvlText w:val="o"/>
      <w:lvlJc w:val="left"/>
      <w:pPr>
        <w:ind w:left="2007" w:hanging="360"/>
      </w:pPr>
      <w:rPr>
        <w:rFonts w:ascii="Courier New" w:hAnsi="Courier New" w:cs="Courier New"/>
      </w:rPr>
    </w:lvl>
    <w:lvl w:ilvl="2">
      <w:start w:val="1"/>
      <w:numFmt w:val="bullet"/>
      <w:isLgl w:val="false"/>
      <w:suff w:val="tab"/>
      <w:lvlText w:val=""/>
      <w:lvlJc w:val="left"/>
      <w:pPr>
        <w:ind w:left="2727" w:hanging="360"/>
      </w:pPr>
      <w:rPr>
        <w:rFonts w:ascii="Wingdings" w:hAnsi="Wingdings"/>
      </w:rPr>
    </w:lvl>
    <w:lvl w:ilvl="3">
      <w:start w:val="1"/>
      <w:numFmt w:val="bullet"/>
      <w:isLgl w:val="false"/>
      <w:suff w:val="tab"/>
      <w:lvlText w:val=""/>
      <w:lvlJc w:val="left"/>
      <w:pPr>
        <w:ind w:left="3447" w:hanging="360"/>
      </w:pPr>
      <w:rPr>
        <w:rFonts w:ascii="Symbol" w:hAnsi="Symbol"/>
      </w:rPr>
    </w:lvl>
    <w:lvl w:ilvl="4">
      <w:start w:val="1"/>
      <w:numFmt w:val="bullet"/>
      <w:isLgl w:val="false"/>
      <w:suff w:val="tab"/>
      <w:lvlText w:val="o"/>
      <w:lvlJc w:val="left"/>
      <w:pPr>
        <w:ind w:left="4167" w:hanging="360"/>
      </w:pPr>
      <w:rPr>
        <w:rFonts w:ascii="Courier New" w:hAnsi="Courier New" w:cs="Courier New"/>
      </w:rPr>
    </w:lvl>
    <w:lvl w:ilvl="5">
      <w:start w:val="1"/>
      <w:numFmt w:val="bullet"/>
      <w:isLgl w:val="false"/>
      <w:suff w:val="tab"/>
      <w:lvlText w:val=""/>
      <w:lvlJc w:val="left"/>
      <w:pPr>
        <w:ind w:left="4887" w:hanging="360"/>
      </w:pPr>
      <w:rPr>
        <w:rFonts w:ascii="Wingdings" w:hAnsi="Wingdings"/>
      </w:rPr>
    </w:lvl>
    <w:lvl w:ilvl="6">
      <w:start w:val="1"/>
      <w:numFmt w:val="bullet"/>
      <w:isLgl w:val="false"/>
      <w:suff w:val="tab"/>
      <w:lvlText w:val=""/>
      <w:lvlJc w:val="left"/>
      <w:pPr>
        <w:ind w:left="5607" w:hanging="360"/>
      </w:pPr>
      <w:rPr>
        <w:rFonts w:ascii="Symbol" w:hAnsi="Symbol"/>
      </w:rPr>
    </w:lvl>
    <w:lvl w:ilvl="7">
      <w:start w:val="1"/>
      <w:numFmt w:val="bullet"/>
      <w:isLgl w:val="false"/>
      <w:suff w:val="tab"/>
      <w:lvlText w:val="o"/>
      <w:lvlJc w:val="left"/>
      <w:pPr>
        <w:ind w:left="6327" w:hanging="360"/>
      </w:pPr>
      <w:rPr>
        <w:rFonts w:ascii="Courier New" w:hAnsi="Courier New" w:cs="Courier New"/>
      </w:rPr>
    </w:lvl>
    <w:lvl w:ilvl="8">
      <w:start w:val="1"/>
      <w:numFmt w:val="bullet"/>
      <w:isLgl w:val="false"/>
      <w:suff w:val="tab"/>
      <w:lvlText w:val=""/>
      <w:lvlJc w:val="left"/>
      <w:pPr>
        <w:ind w:left="7047" w:hanging="360"/>
      </w:pPr>
      <w:rPr>
        <w:rFonts w:ascii="Wingdings" w:hAnsi="Wingdings"/>
      </w:rPr>
    </w:lvl>
  </w:abstractNum>
  <w:abstractNum w:abstractNumId="5">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6">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7">
    <w:multiLevelType w:val="hybridMultilevel"/>
    <w:lvl w:ilvl="0">
      <w:start w:val="1"/>
      <w:numFmt w:val="decimal"/>
      <w:isLgl w:val="false"/>
      <w:suff w:val="tab"/>
      <w:lvlText w:val="%1."/>
      <w:lvlJc w:val="left"/>
      <w:pPr>
        <w:ind w:left="709" w:hanging="360"/>
      </w:pPr>
    </w:lvl>
    <w:lvl w:ilvl="1">
      <w:start w:val="1"/>
      <w:numFmt w:val="lowerLetter"/>
      <w:isLgl w:val="false"/>
      <w:suff w:val="tab"/>
      <w:lvlText w:val="%2."/>
      <w:lvlJc w:val="left"/>
      <w:pPr>
        <w:ind w:left="1429" w:hanging="360"/>
      </w:pPr>
    </w:lvl>
    <w:lvl w:ilvl="2">
      <w:start w:val="1"/>
      <w:numFmt w:val="lowerRoman"/>
      <w:isLgl w:val="false"/>
      <w:suff w:val="tab"/>
      <w:lvlText w:val="%3."/>
      <w:lvlJc w:val="right"/>
      <w:pPr>
        <w:ind w:left="2149" w:hanging="180"/>
      </w:pPr>
    </w:lvl>
    <w:lvl w:ilvl="3">
      <w:start w:val="1"/>
      <w:numFmt w:val="decimal"/>
      <w:isLgl w:val="false"/>
      <w:suff w:val="tab"/>
      <w:lvlText w:val="%4."/>
      <w:lvlJc w:val="left"/>
      <w:pPr>
        <w:ind w:left="2869" w:hanging="360"/>
      </w:pPr>
    </w:lvl>
    <w:lvl w:ilvl="4">
      <w:start w:val="1"/>
      <w:numFmt w:val="lowerLetter"/>
      <w:isLgl w:val="false"/>
      <w:suff w:val="tab"/>
      <w:lvlText w:val="%5."/>
      <w:lvlJc w:val="left"/>
      <w:pPr>
        <w:ind w:left="3589" w:hanging="360"/>
      </w:pPr>
    </w:lvl>
    <w:lvl w:ilvl="5">
      <w:start w:val="1"/>
      <w:numFmt w:val="lowerRoman"/>
      <w:isLgl w:val="false"/>
      <w:suff w:val="tab"/>
      <w:lvlText w:val="%6."/>
      <w:lvlJc w:val="right"/>
      <w:pPr>
        <w:ind w:left="4309" w:hanging="180"/>
      </w:pPr>
    </w:lvl>
    <w:lvl w:ilvl="6">
      <w:start w:val="1"/>
      <w:numFmt w:val="decimal"/>
      <w:isLgl w:val="false"/>
      <w:suff w:val="tab"/>
      <w:lvlText w:val="%7."/>
      <w:lvlJc w:val="left"/>
      <w:pPr>
        <w:ind w:left="5029" w:hanging="360"/>
      </w:pPr>
    </w:lvl>
    <w:lvl w:ilvl="7">
      <w:start w:val="1"/>
      <w:numFmt w:val="lowerLetter"/>
      <w:isLgl w:val="false"/>
      <w:suff w:val="tab"/>
      <w:lvlText w:val="%8."/>
      <w:lvlJc w:val="left"/>
      <w:pPr>
        <w:ind w:left="5749" w:hanging="360"/>
      </w:pPr>
    </w:lvl>
    <w:lvl w:ilvl="8">
      <w:start w:val="1"/>
      <w:numFmt w:val="lowerRoman"/>
      <w:isLgl w:val="false"/>
      <w:suff w:val="tab"/>
      <w:lvlText w:val="%9."/>
      <w:lvlJc w:val="right"/>
      <w:pPr>
        <w:ind w:left="6469" w:hanging="180"/>
      </w:pPr>
    </w:lvl>
  </w:abstractNum>
  <w:num w:numId="1">
    <w:abstractNumId w:val="1"/>
  </w:num>
  <w:num w:numId="2">
    <w:abstractNumId w:val="4"/>
  </w:num>
  <w:num w:numId="3">
    <w:abstractNumId w:val="2"/>
  </w:num>
  <w:num w:numId="4">
    <w:abstractNumId w:val="6"/>
  </w:num>
  <w:num w:numId="5">
    <w:abstractNumId w:val="5"/>
  </w:num>
  <w:num w:numId="6">
    <w:abstractNumId w:val="0"/>
  </w:num>
  <w:num w:numId="7">
    <w:abstractNumId w:val="3"/>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alibri" w:hAnsi="Calibri" w:eastAsia="Times New Roman" w:cs="Times New Roman"/>
        <w:lang w:val="ru-RU" w:eastAsia="zh-CN" w:bidi="ar-SA"/>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684">
    <w:name w:val="Heading 1"/>
    <w:basedOn w:val="862"/>
    <w:next w:val="862"/>
    <w:link w:val="685"/>
    <w:uiPriority w:val="9"/>
    <w:qFormat/>
    <w:pPr>
      <w:keepLines/>
      <w:keepNext/>
      <w:spacing w:before="480" w:after="200"/>
      <w:outlineLvl w:val="0"/>
    </w:pPr>
    <w:rPr>
      <w:rFonts w:ascii="Arial" w:hAnsi="Arial" w:eastAsia="Arial" w:cs="Arial"/>
      <w:sz w:val="40"/>
      <w:szCs w:val="40"/>
    </w:rPr>
  </w:style>
  <w:style w:type="character" w:styleId="685">
    <w:name w:val="Heading 1 Char"/>
    <w:link w:val="684"/>
    <w:uiPriority w:val="9"/>
    <w:rPr>
      <w:rFonts w:ascii="Arial" w:hAnsi="Arial" w:eastAsia="Arial" w:cs="Arial"/>
      <w:sz w:val="40"/>
      <w:szCs w:val="40"/>
    </w:rPr>
  </w:style>
  <w:style w:type="paragraph" w:styleId="686">
    <w:name w:val="Heading 2"/>
    <w:basedOn w:val="862"/>
    <w:next w:val="862"/>
    <w:link w:val="687"/>
    <w:uiPriority w:val="9"/>
    <w:unhideWhenUsed/>
    <w:qFormat/>
    <w:pPr>
      <w:keepLines/>
      <w:keepNext/>
      <w:spacing w:before="360" w:after="200"/>
      <w:outlineLvl w:val="1"/>
    </w:pPr>
    <w:rPr>
      <w:rFonts w:ascii="Arial" w:hAnsi="Arial" w:eastAsia="Arial" w:cs="Arial"/>
      <w:sz w:val="34"/>
    </w:rPr>
  </w:style>
  <w:style w:type="character" w:styleId="687">
    <w:name w:val="Heading 2 Char"/>
    <w:link w:val="686"/>
    <w:uiPriority w:val="9"/>
    <w:rPr>
      <w:rFonts w:ascii="Arial" w:hAnsi="Arial" w:eastAsia="Arial" w:cs="Arial"/>
      <w:sz w:val="34"/>
    </w:rPr>
  </w:style>
  <w:style w:type="paragraph" w:styleId="688">
    <w:name w:val="Heading 3"/>
    <w:basedOn w:val="862"/>
    <w:next w:val="862"/>
    <w:link w:val="689"/>
    <w:uiPriority w:val="9"/>
    <w:unhideWhenUsed/>
    <w:qFormat/>
    <w:pPr>
      <w:keepLines/>
      <w:keepNext/>
      <w:spacing w:before="320" w:after="200"/>
      <w:outlineLvl w:val="2"/>
    </w:pPr>
    <w:rPr>
      <w:rFonts w:ascii="Arial" w:hAnsi="Arial" w:eastAsia="Arial" w:cs="Arial"/>
      <w:sz w:val="30"/>
      <w:szCs w:val="30"/>
    </w:rPr>
  </w:style>
  <w:style w:type="character" w:styleId="689">
    <w:name w:val="Heading 3 Char"/>
    <w:link w:val="688"/>
    <w:uiPriority w:val="9"/>
    <w:rPr>
      <w:rFonts w:ascii="Arial" w:hAnsi="Arial" w:eastAsia="Arial" w:cs="Arial"/>
      <w:sz w:val="30"/>
      <w:szCs w:val="30"/>
    </w:rPr>
  </w:style>
  <w:style w:type="paragraph" w:styleId="690">
    <w:name w:val="Heading 4"/>
    <w:basedOn w:val="862"/>
    <w:next w:val="862"/>
    <w:link w:val="691"/>
    <w:uiPriority w:val="9"/>
    <w:unhideWhenUsed/>
    <w:qFormat/>
    <w:pPr>
      <w:keepLines/>
      <w:keepNext/>
      <w:spacing w:before="320" w:after="200"/>
      <w:outlineLvl w:val="3"/>
    </w:pPr>
    <w:rPr>
      <w:rFonts w:ascii="Arial" w:hAnsi="Arial" w:eastAsia="Arial" w:cs="Arial"/>
      <w:b/>
      <w:bCs/>
      <w:sz w:val="26"/>
      <w:szCs w:val="26"/>
    </w:rPr>
  </w:style>
  <w:style w:type="character" w:styleId="691">
    <w:name w:val="Heading 4 Char"/>
    <w:link w:val="690"/>
    <w:uiPriority w:val="9"/>
    <w:rPr>
      <w:rFonts w:ascii="Arial" w:hAnsi="Arial" w:eastAsia="Arial" w:cs="Arial"/>
      <w:b/>
      <w:bCs/>
      <w:sz w:val="26"/>
      <w:szCs w:val="26"/>
    </w:rPr>
  </w:style>
  <w:style w:type="paragraph" w:styleId="692">
    <w:name w:val="Heading 5"/>
    <w:basedOn w:val="862"/>
    <w:next w:val="862"/>
    <w:link w:val="693"/>
    <w:uiPriority w:val="9"/>
    <w:unhideWhenUsed/>
    <w:qFormat/>
    <w:pPr>
      <w:keepLines/>
      <w:keepNext/>
      <w:spacing w:before="320" w:after="200"/>
      <w:outlineLvl w:val="4"/>
    </w:pPr>
    <w:rPr>
      <w:rFonts w:ascii="Arial" w:hAnsi="Arial" w:eastAsia="Arial" w:cs="Arial"/>
      <w:b/>
      <w:bCs/>
      <w:sz w:val="24"/>
      <w:szCs w:val="24"/>
    </w:rPr>
  </w:style>
  <w:style w:type="character" w:styleId="693">
    <w:name w:val="Heading 5 Char"/>
    <w:link w:val="692"/>
    <w:uiPriority w:val="9"/>
    <w:rPr>
      <w:rFonts w:ascii="Arial" w:hAnsi="Arial" w:eastAsia="Arial" w:cs="Arial"/>
      <w:b/>
      <w:bCs/>
      <w:sz w:val="24"/>
      <w:szCs w:val="24"/>
    </w:rPr>
  </w:style>
  <w:style w:type="paragraph" w:styleId="694">
    <w:name w:val="Heading 6"/>
    <w:basedOn w:val="862"/>
    <w:next w:val="862"/>
    <w:link w:val="695"/>
    <w:uiPriority w:val="9"/>
    <w:unhideWhenUsed/>
    <w:qFormat/>
    <w:pPr>
      <w:keepLines/>
      <w:keepNext/>
      <w:spacing w:before="320" w:after="200"/>
      <w:outlineLvl w:val="5"/>
    </w:pPr>
    <w:rPr>
      <w:rFonts w:ascii="Arial" w:hAnsi="Arial" w:eastAsia="Arial" w:cs="Arial"/>
      <w:b/>
      <w:bCs/>
      <w:sz w:val="22"/>
      <w:szCs w:val="22"/>
    </w:rPr>
  </w:style>
  <w:style w:type="character" w:styleId="695">
    <w:name w:val="Heading 6 Char"/>
    <w:link w:val="694"/>
    <w:uiPriority w:val="9"/>
    <w:rPr>
      <w:rFonts w:ascii="Arial" w:hAnsi="Arial" w:eastAsia="Arial" w:cs="Arial"/>
      <w:b/>
      <w:bCs/>
      <w:sz w:val="22"/>
      <w:szCs w:val="22"/>
    </w:rPr>
  </w:style>
  <w:style w:type="paragraph" w:styleId="696">
    <w:name w:val="Heading 7"/>
    <w:basedOn w:val="862"/>
    <w:next w:val="862"/>
    <w:link w:val="697"/>
    <w:uiPriority w:val="9"/>
    <w:unhideWhenUsed/>
    <w:qFormat/>
    <w:pPr>
      <w:keepLines/>
      <w:keepNext/>
      <w:spacing w:before="320" w:after="200"/>
      <w:outlineLvl w:val="6"/>
    </w:pPr>
    <w:rPr>
      <w:rFonts w:ascii="Arial" w:hAnsi="Arial" w:eastAsia="Arial" w:cs="Arial"/>
      <w:b/>
      <w:bCs/>
      <w:i/>
      <w:iCs/>
      <w:sz w:val="22"/>
      <w:szCs w:val="22"/>
    </w:rPr>
  </w:style>
  <w:style w:type="character" w:styleId="697">
    <w:name w:val="Heading 7 Char"/>
    <w:link w:val="696"/>
    <w:uiPriority w:val="9"/>
    <w:rPr>
      <w:rFonts w:ascii="Arial" w:hAnsi="Arial" w:eastAsia="Arial" w:cs="Arial"/>
      <w:b/>
      <w:bCs/>
      <w:i/>
      <w:iCs/>
      <w:sz w:val="22"/>
      <w:szCs w:val="22"/>
    </w:rPr>
  </w:style>
  <w:style w:type="paragraph" w:styleId="698">
    <w:name w:val="Heading 8"/>
    <w:basedOn w:val="862"/>
    <w:next w:val="862"/>
    <w:link w:val="699"/>
    <w:uiPriority w:val="9"/>
    <w:unhideWhenUsed/>
    <w:qFormat/>
    <w:pPr>
      <w:keepLines/>
      <w:keepNext/>
      <w:spacing w:before="320" w:after="200"/>
      <w:outlineLvl w:val="7"/>
    </w:pPr>
    <w:rPr>
      <w:rFonts w:ascii="Arial" w:hAnsi="Arial" w:eastAsia="Arial" w:cs="Arial"/>
      <w:i/>
      <w:iCs/>
      <w:sz w:val="22"/>
      <w:szCs w:val="22"/>
    </w:rPr>
  </w:style>
  <w:style w:type="character" w:styleId="699">
    <w:name w:val="Heading 8 Char"/>
    <w:link w:val="698"/>
    <w:uiPriority w:val="9"/>
    <w:rPr>
      <w:rFonts w:ascii="Arial" w:hAnsi="Arial" w:eastAsia="Arial" w:cs="Arial"/>
      <w:i/>
      <w:iCs/>
      <w:sz w:val="22"/>
      <w:szCs w:val="22"/>
    </w:rPr>
  </w:style>
  <w:style w:type="paragraph" w:styleId="700">
    <w:name w:val="Heading 9"/>
    <w:basedOn w:val="862"/>
    <w:next w:val="862"/>
    <w:link w:val="701"/>
    <w:uiPriority w:val="9"/>
    <w:unhideWhenUsed/>
    <w:qFormat/>
    <w:pPr>
      <w:keepLines/>
      <w:keepNext/>
      <w:spacing w:before="320" w:after="200"/>
      <w:outlineLvl w:val="8"/>
    </w:pPr>
    <w:rPr>
      <w:rFonts w:ascii="Arial" w:hAnsi="Arial" w:eastAsia="Arial" w:cs="Arial"/>
      <w:i/>
      <w:iCs/>
      <w:sz w:val="21"/>
      <w:szCs w:val="21"/>
    </w:rPr>
  </w:style>
  <w:style w:type="character" w:styleId="701">
    <w:name w:val="Heading 9 Char"/>
    <w:link w:val="700"/>
    <w:uiPriority w:val="9"/>
    <w:rPr>
      <w:rFonts w:ascii="Arial" w:hAnsi="Arial" w:eastAsia="Arial" w:cs="Arial"/>
      <w:i/>
      <w:iCs/>
      <w:sz w:val="21"/>
      <w:szCs w:val="21"/>
    </w:rPr>
  </w:style>
  <w:style w:type="paragraph" w:styleId="702">
    <w:name w:val="List Paragraph"/>
    <w:basedOn w:val="862"/>
    <w:uiPriority w:val="34"/>
    <w:qFormat/>
    <w:pPr>
      <w:contextualSpacing/>
      <w:ind w:left="720"/>
    </w:pPr>
  </w:style>
  <w:style w:type="paragraph" w:styleId="703">
    <w:name w:val="No Spacing"/>
    <w:uiPriority w:val="1"/>
    <w:qFormat/>
    <w:pPr>
      <w:spacing w:before="0" w:after="0" w:line="240" w:lineRule="auto"/>
    </w:pPr>
  </w:style>
  <w:style w:type="paragraph" w:styleId="704">
    <w:name w:val="Title"/>
    <w:basedOn w:val="862"/>
    <w:next w:val="862"/>
    <w:link w:val="705"/>
    <w:uiPriority w:val="10"/>
    <w:qFormat/>
    <w:pPr>
      <w:contextualSpacing/>
      <w:spacing w:before="300" w:after="200"/>
    </w:pPr>
    <w:rPr>
      <w:sz w:val="48"/>
      <w:szCs w:val="48"/>
    </w:rPr>
  </w:style>
  <w:style w:type="character" w:styleId="705">
    <w:name w:val="Title Char"/>
    <w:link w:val="704"/>
    <w:uiPriority w:val="10"/>
    <w:rPr>
      <w:sz w:val="48"/>
      <w:szCs w:val="48"/>
    </w:rPr>
  </w:style>
  <w:style w:type="paragraph" w:styleId="706">
    <w:name w:val="Subtitle"/>
    <w:basedOn w:val="862"/>
    <w:next w:val="862"/>
    <w:link w:val="707"/>
    <w:uiPriority w:val="11"/>
    <w:qFormat/>
    <w:pPr>
      <w:spacing w:before="200" w:after="200"/>
    </w:pPr>
    <w:rPr>
      <w:sz w:val="24"/>
      <w:szCs w:val="24"/>
    </w:rPr>
  </w:style>
  <w:style w:type="character" w:styleId="707">
    <w:name w:val="Subtitle Char"/>
    <w:link w:val="706"/>
    <w:uiPriority w:val="11"/>
    <w:rPr>
      <w:sz w:val="24"/>
      <w:szCs w:val="24"/>
    </w:rPr>
  </w:style>
  <w:style w:type="paragraph" w:styleId="708">
    <w:name w:val="Quote"/>
    <w:basedOn w:val="862"/>
    <w:next w:val="862"/>
    <w:link w:val="709"/>
    <w:uiPriority w:val="29"/>
    <w:qFormat/>
    <w:pPr>
      <w:ind w:left="720" w:right="720"/>
    </w:pPr>
    <w:rPr>
      <w:i/>
    </w:rPr>
  </w:style>
  <w:style w:type="character" w:styleId="709">
    <w:name w:val="Quote Char"/>
    <w:link w:val="708"/>
    <w:uiPriority w:val="29"/>
    <w:rPr>
      <w:i/>
    </w:rPr>
  </w:style>
  <w:style w:type="paragraph" w:styleId="710">
    <w:name w:val="Intense Quote"/>
    <w:basedOn w:val="862"/>
    <w:next w:val="862"/>
    <w:link w:val="711"/>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711">
    <w:name w:val="Intense Quote Char"/>
    <w:link w:val="710"/>
    <w:uiPriority w:val="30"/>
    <w:rPr>
      <w:i/>
    </w:rPr>
  </w:style>
  <w:style w:type="paragraph" w:styleId="712">
    <w:name w:val="Header"/>
    <w:basedOn w:val="862"/>
    <w:link w:val="713"/>
    <w:uiPriority w:val="99"/>
    <w:unhideWhenUsed/>
    <w:pPr>
      <w:spacing w:after="0" w:line="240" w:lineRule="auto"/>
      <w:tabs>
        <w:tab w:val="center" w:pos="7143" w:leader="none"/>
        <w:tab w:val="right" w:pos="14287" w:leader="none"/>
      </w:tabs>
    </w:pPr>
  </w:style>
  <w:style w:type="character" w:styleId="713">
    <w:name w:val="Header Char"/>
    <w:link w:val="712"/>
    <w:uiPriority w:val="99"/>
  </w:style>
  <w:style w:type="paragraph" w:styleId="714">
    <w:name w:val="Footer"/>
    <w:basedOn w:val="862"/>
    <w:link w:val="715"/>
    <w:uiPriority w:val="99"/>
    <w:unhideWhenUsed/>
    <w:pPr>
      <w:spacing w:after="0" w:line="240" w:lineRule="auto"/>
      <w:tabs>
        <w:tab w:val="center" w:pos="7143" w:leader="none"/>
        <w:tab w:val="right" w:pos="14287" w:leader="none"/>
      </w:tabs>
    </w:pPr>
  </w:style>
  <w:style w:type="character" w:styleId="715">
    <w:name w:val="Footer Char"/>
    <w:link w:val="714"/>
    <w:uiPriority w:val="99"/>
  </w:style>
  <w:style w:type="paragraph" w:styleId="716">
    <w:name w:val="Caption"/>
    <w:basedOn w:val="862"/>
    <w:next w:val="862"/>
    <w:link w:val="717"/>
    <w:uiPriority w:val="35"/>
    <w:semiHidden/>
    <w:unhideWhenUsed/>
    <w:qFormat/>
    <w:pPr>
      <w:spacing w:line="276" w:lineRule="auto"/>
    </w:pPr>
    <w:rPr>
      <w:b/>
      <w:bCs/>
      <w:color w:val="4f81bd" w:themeColor="accent1"/>
      <w:sz w:val="18"/>
      <w:szCs w:val="18"/>
    </w:rPr>
  </w:style>
  <w:style w:type="character" w:styleId="717">
    <w:name w:val="Caption Char"/>
    <w:link w:val="716"/>
    <w:uiPriority w:val="35"/>
    <w:rPr>
      <w:b/>
      <w:bCs/>
      <w:color w:val="4f81bd" w:themeColor="accent1"/>
      <w:sz w:val="18"/>
      <w:szCs w:val="18"/>
    </w:rPr>
  </w:style>
  <w:style w:type="table" w:styleId="718">
    <w:name w:val="Table Grid"/>
    <w:uiPriority w:val="59"/>
    <w:pPr>
      <w:spacing w:after="0" w:line="240" w:lineRule="auto"/>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719">
    <w:name w:val="Table Grid Light"/>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720">
    <w:name w:val="Plain Table 1"/>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721">
    <w:name w:val="Plain Table 2"/>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722">
    <w:name w:val="Plain Table 3"/>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723">
    <w:name w:val="Plain Table 4"/>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724">
    <w:name w:val="Plain Table 5"/>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725">
    <w:name w:val="Grid Table 1 Light"/>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726">
    <w:name w:val="Grid Table 1 Light - Accent 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727">
    <w:name w:val="Grid Table 1 Light - Accent 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728">
    <w:name w:val="Grid Table 1 Light - Accent 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729">
    <w:name w:val="Grid Table 1 Light - Accent 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730">
    <w:name w:val="Grid Table 1 Light - Accent 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731">
    <w:name w:val="Grid Table 1 Light - Accent 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732">
    <w:name w:val="Grid Table 2"/>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733">
    <w:name w:val="Grid Table 2 - Accent 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734">
    <w:name w:val="Grid Table 2 - Accent 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735">
    <w:name w:val="Grid Table 2 - Accent 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736">
    <w:name w:val="Grid Table 2 - Accent 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737">
    <w:name w:val="Grid Table 2 - Accent 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738">
    <w:name w:val="Grid Table 2 - Accent 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739">
    <w:name w:val="Grid Table 3"/>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0">
    <w:name w:val="Grid Table 3 - Accent 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1">
    <w:name w:val="Grid Table 3 - Accent 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2">
    <w:name w:val="Grid Table 3 - Accent 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3">
    <w:name w:val="Grid Table 3 - Accent 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4">
    <w:name w:val="Grid Table 3 - Accent 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5">
    <w:name w:val="Grid Table 3 - Accent 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6">
    <w:name w:val="Grid Table 4"/>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747">
    <w:name w:val="Grid Table 4 - Accent 1"/>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ce6f1" w:themeFill="accent1" w:themeFillTint="32"/>
      </w:tcPr>
    </w:tblStylePr>
    <w:tblStylePr w:type="band1Vert">
      <w:rPr>
        <w:rFonts w:ascii="Arial" w:hAnsi="Arial"/>
        <w:color w:val="404040"/>
        <w:sz w:val="22"/>
      </w:rPr>
      <w:tcPr>
        <w:shd w:val="clear" w:color="ffffff" w:themeColor="accent1" w:themeTint="32" w:fill="dce6f1"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5d8d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748">
    <w:name w:val="Grid Table 4 - Accent 2"/>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749">
    <w:name w:val="Grid Table 4 - Accent 3"/>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9bba59"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750">
    <w:name w:val="Grid Table 4 - Accent 4"/>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751">
    <w:name w:val="Grid Table 4 - Accent 5"/>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752">
    <w:name w:val="Grid Table 4 - Accent 6"/>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753">
    <w:name w:val="Grid Table 5 Dark"/>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754">
    <w:name w:val="Grid Table 5 Dark- Accent 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ae5f1" w:themeFill="accent1" w:themeFillTint="34"/>
    </w:tblPr>
    <w:tblStylePr w:type="band1Horz">
      <w:tcPr>
        <w:shd w:val="clear" w:color="ffffff" w:themeColor="accent1" w:themeTint="75" w:fill="adc5e0" w:themeFill="accent1" w:themeFillTint="75"/>
      </w:tcPr>
    </w:tblStylePr>
    <w:tblStylePr w:type="band1Vert">
      <w:tcPr>
        <w:shd w:val="clear" w:color="ffffff" w:themeColor="accent1" w:themeTint="75" w:fill="adc5e0" w:themeFill="accent1" w:themeFillTint="75"/>
      </w:tcPr>
    </w:tblStylePr>
    <w:tblStylePr w:type="firstCol">
      <w:rPr>
        <w:rFonts w:ascii="Arial" w:hAnsi="Arial"/>
        <w:b/>
        <w:color w:val="ffffff"/>
        <w:sz w:val="22"/>
      </w:rPr>
      <w:tcPr>
        <w:shd w:val="clear" w:color="ffffff" w:themeColor="accent1" w:fill="4f81bd" w:themeFill="accent1"/>
      </w:tcPr>
    </w:tblStylePr>
    <w:tblStylePr w:type="firstRow">
      <w:rPr>
        <w:rFonts w:ascii="Arial" w:hAnsi="Arial"/>
        <w:b/>
        <w:color w:val="ffffff"/>
        <w:sz w:val="22"/>
      </w:rPr>
      <w:tcPr>
        <w:shd w:val="clear" w:color="ffffff" w:themeColor="accent1" w:fill="4f81bd" w:themeFill="accent1"/>
      </w:tcPr>
    </w:tblStylePr>
    <w:tblStylePr w:type="lastCol">
      <w:rPr>
        <w:rFonts w:ascii="Arial" w:hAnsi="Arial"/>
        <w:b/>
        <w:color w:val="ffffff"/>
        <w:sz w:val="22"/>
      </w:rPr>
      <w:tcPr>
        <w:shd w:val="clear" w:color="ffffff" w:themeColor="accent1" w:fill="4f81bd" w:themeFill="accent1"/>
      </w:tcPr>
    </w:tblStylePr>
    <w:tblStylePr w:type="lastRow">
      <w:rPr>
        <w:rFonts w:ascii="Arial" w:hAnsi="Arial"/>
        <w:b/>
        <w:color w:val="ffffff"/>
        <w:sz w:val="22"/>
      </w:rPr>
      <w:tcPr>
        <w:shd w:val="clear" w:color="ffffff" w:themeColor="accent1" w:fill="4f81bd" w:themeFill="accent1"/>
        <w:tcBorders>
          <w:top w:val="single" w:color="000000" w:themeColor="light1" w:sz="4" w:space="0"/>
        </w:tcBorders>
      </w:tcPr>
    </w:tblStylePr>
  </w:style>
  <w:style w:type="table" w:styleId="755">
    <w:name w:val="Grid Table 5 Dark - Accent 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2dcdb" w:themeFill="accent2" w:themeFillTint="32"/>
    </w:tblPr>
    <w:tblStylePr w:type="band1Horz">
      <w:tcPr>
        <w:shd w:val="clear" w:color="ffffff" w:themeColor="accent2" w:themeTint="75" w:fill="e1adac" w:themeFill="accent2" w:themeFillTint="75"/>
      </w:tcPr>
    </w:tblStylePr>
    <w:tblStylePr w:type="band1Vert">
      <w:tcPr>
        <w:shd w:val="clear" w:color="ffffff" w:themeColor="accent2" w:themeTint="75" w:fill="e1adac" w:themeFill="accent2" w:themeFillTint="75"/>
      </w:tcPr>
    </w:tblStylePr>
    <w:tblStylePr w:type="firstCol">
      <w:rPr>
        <w:rFonts w:ascii="Arial" w:hAnsi="Arial"/>
        <w:b/>
        <w:color w:val="ffffff"/>
        <w:sz w:val="22"/>
      </w:rPr>
      <w:tcPr>
        <w:shd w:val="clear" w:color="ffffff" w:themeColor="accent2" w:fill="c0504d" w:themeFill="accent2"/>
      </w:tcPr>
    </w:tblStylePr>
    <w:tblStylePr w:type="firstRow">
      <w:rPr>
        <w:rFonts w:ascii="Arial" w:hAnsi="Arial"/>
        <w:b/>
        <w:color w:val="ffffff"/>
        <w:sz w:val="22"/>
      </w:rPr>
      <w:tcPr>
        <w:shd w:val="clear" w:color="ffffff" w:themeColor="accent2" w:fill="c0504d" w:themeFill="accent2"/>
      </w:tcPr>
    </w:tblStylePr>
    <w:tblStylePr w:type="lastCol">
      <w:rPr>
        <w:rFonts w:ascii="Arial" w:hAnsi="Arial"/>
        <w:b/>
        <w:color w:val="ffffff"/>
        <w:sz w:val="22"/>
      </w:rPr>
      <w:tcPr>
        <w:shd w:val="clear" w:color="ffffff" w:themeColor="accent2" w:fill="c0504d" w:themeFill="accent2"/>
      </w:tcPr>
    </w:tblStylePr>
    <w:tblStylePr w:type="lastRow">
      <w:rPr>
        <w:rFonts w:ascii="Arial" w:hAnsi="Arial"/>
        <w:b/>
        <w:color w:val="ffffff"/>
        <w:sz w:val="22"/>
      </w:rPr>
      <w:tcPr>
        <w:shd w:val="clear" w:color="ffffff" w:themeColor="accent2" w:fill="c0504d" w:themeFill="accent2"/>
        <w:tcBorders>
          <w:top w:val="single" w:color="000000" w:themeColor="light1" w:sz="4" w:space="0"/>
        </w:tcBorders>
      </w:tcPr>
    </w:tblStylePr>
  </w:style>
  <w:style w:type="table" w:styleId="756">
    <w:name w:val="Grid Table 5 Dark - Accent 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af0dd" w:themeFill="accent3" w:themeFillTint="34"/>
    </w:tblPr>
    <w:tblStylePr w:type="band1Horz">
      <w:tcPr>
        <w:shd w:val="clear" w:color="ffffff" w:themeColor="accent3" w:themeTint="75" w:fill="d1dfb2" w:themeFill="accent3" w:themeFillTint="75"/>
      </w:tcPr>
    </w:tblStylePr>
    <w:tblStylePr w:type="band1Vert">
      <w:tcPr>
        <w:shd w:val="clear" w:color="ffffff" w:themeColor="accent3" w:themeTint="75" w:fill="d1dfb2" w:themeFill="accent3" w:themeFillTint="75"/>
      </w:tcPr>
    </w:tblStylePr>
    <w:tblStylePr w:type="firstCol">
      <w:rPr>
        <w:rFonts w:ascii="Arial" w:hAnsi="Arial"/>
        <w:b/>
        <w:color w:val="ffffff"/>
        <w:sz w:val="22"/>
      </w:rPr>
      <w:tcPr>
        <w:shd w:val="clear" w:color="ffffff" w:themeColor="accent3" w:fill="9bbb59" w:themeFill="accent3"/>
      </w:tcPr>
    </w:tblStylePr>
    <w:tblStylePr w:type="firstRow">
      <w:rPr>
        <w:rFonts w:ascii="Arial" w:hAnsi="Arial"/>
        <w:b/>
        <w:color w:val="ffffff"/>
        <w:sz w:val="22"/>
      </w:rPr>
      <w:tcPr>
        <w:shd w:val="clear" w:color="ffffff" w:themeColor="accent3" w:fill="9bbb59" w:themeFill="accent3"/>
      </w:tcPr>
    </w:tblStylePr>
    <w:tblStylePr w:type="lastCol">
      <w:rPr>
        <w:rFonts w:ascii="Arial" w:hAnsi="Arial"/>
        <w:b/>
        <w:color w:val="ffffff"/>
        <w:sz w:val="22"/>
      </w:rPr>
      <w:tcPr>
        <w:shd w:val="clear" w:color="ffffff" w:themeColor="accent3" w:fill="9bbb59" w:themeFill="accent3"/>
      </w:tcPr>
    </w:tblStylePr>
    <w:tblStylePr w:type="lastRow">
      <w:rPr>
        <w:rFonts w:ascii="Arial" w:hAnsi="Arial"/>
        <w:b/>
        <w:color w:val="ffffff"/>
        <w:sz w:val="22"/>
      </w:rPr>
      <w:tcPr>
        <w:shd w:val="clear" w:color="ffffff" w:themeColor="accent3" w:fill="9bbb59" w:themeFill="accent3"/>
        <w:tcBorders>
          <w:top w:val="single" w:color="000000" w:themeColor="light1" w:sz="4" w:space="0"/>
        </w:tcBorders>
      </w:tcPr>
    </w:tblStylePr>
  </w:style>
  <w:style w:type="table" w:styleId="757">
    <w:name w:val="Grid Table 5 Dark- Accent 4"/>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blStylePr w:type="band1Horz">
      <w:tcPr>
        <w:shd w:val="clear" w:color="ffffff" w:themeColor="accent4" w:themeTint="75" w:fill="c4b7d4" w:themeFill="accent4" w:themeFillTint="75"/>
      </w:tcPr>
    </w:tblStylePr>
    <w:tblStylePr w:type="band1Vert">
      <w:tcPr>
        <w:shd w:val="clear" w:color="ffffff" w:themeColor="accent4" w:themeTint="75" w:fill="c4b7d4" w:themeFill="accent4" w:themeFillTint="75"/>
      </w:tcPr>
    </w:tblStylePr>
    <w:tblStylePr w:type="firstCol">
      <w:rPr>
        <w:rFonts w:ascii="Arial" w:hAnsi="Arial"/>
        <w:b/>
        <w:color w:val="ffffff"/>
        <w:sz w:val="22"/>
      </w:rPr>
      <w:tcPr>
        <w:shd w:val="clear" w:color="ffffff" w:themeColor="accent4" w:fill="8064a2" w:themeFill="accent4"/>
      </w:tcPr>
    </w:tblStylePr>
    <w:tblStylePr w:type="firstRow">
      <w:rPr>
        <w:rFonts w:ascii="Arial" w:hAnsi="Arial"/>
        <w:b/>
        <w:color w:val="ffffff"/>
        <w:sz w:val="22"/>
      </w:rPr>
      <w:tcPr>
        <w:shd w:val="clear" w:color="ffffff" w:themeColor="accent4" w:fill="8064a2" w:themeFill="accent4"/>
      </w:tcPr>
    </w:tblStylePr>
    <w:tblStylePr w:type="lastCol">
      <w:rPr>
        <w:rFonts w:ascii="Arial" w:hAnsi="Arial"/>
        <w:b/>
        <w:color w:val="ffffff"/>
        <w:sz w:val="22"/>
      </w:rPr>
      <w:tcPr>
        <w:shd w:val="clear" w:color="ffffff" w:themeColor="accent4" w:fill="8064a2" w:themeFill="accent4"/>
      </w:tcPr>
    </w:tblStylePr>
    <w:tblStylePr w:type="lastRow">
      <w:rPr>
        <w:rFonts w:ascii="Arial" w:hAnsi="Arial"/>
        <w:b/>
        <w:color w:val="ffffff"/>
        <w:sz w:val="22"/>
      </w:rPr>
      <w:tcPr>
        <w:shd w:val="clear" w:color="ffffff" w:themeColor="accent4" w:fill="8064a2" w:themeFill="accent4"/>
        <w:tcBorders>
          <w:top w:val="single" w:color="000000" w:themeColor="light1" w:sz="4" w:space="0"/>
        </w:tcBorders>
      </w:tcPr>
    </w:tblStylePr>
  </w:style>
  <w:style w:type="table" w:styleId="758">
    <w:name w:val="Grid Table 5 Dark - Accent 5"/>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blStylePr w:type="band1Horz">
      <w:tcPr>
        <w:shd w:val="clear" w:color="ffffff" w:themeColor="accent5" w:themeTint="75" w:fill="abd9e4" w:themeFill="accent5" w:themeFillTint="75"/>
      </w:tcPr>
    </w:tblStylePr>
    <w:tblStylePr w:type="band1Vert">
      <w:tcPr>
        <w:shd w:val="clear" w:color="ffffff" w:themeColor="accent5" w:themeTint="75" w:fill="abd9e4" w:themeFill="accent5" w:themeFillTint="75"/>
      </w:tcPr>
    </w:tblStylePr>
    <w:tblStylePr w:type="firstCol">
      <w:rPr>
        <w:rFonts w:ascii="Arial" w:hAnsi="Arial"/>
        <w:b/>
        <w:color w:val="ffffff"/>
        <w:sz w:val="22"/>
      </w:rPr>
      <w:tcPr>
        <w:shd w:val="clear" w:color="ffffff" w:themeColor="accent5" w:fill="4bacc6" w:themeFill="accent5"/>
      </w:tcPr>
    </w:tblStylePr>
    <w:tblStylePr w:type="firstRow">
      <w:rPr>
        <w:rFonts w:ascii="Arial" w:hAnsi="Arial"/>
        <w:b/>
        <w:color w:val="ffffff"/>
        <w:sz w:val="22"/>
      </w:rPr>
      <w:tcPr>
        <w:shd w:val="clear" w:color="ffffff" w:themeColor="accent5" w:fill="4bacc6" w:themeFill="accent5"/>
      </w:tcPr>
    </w:tblStylePr>
    <w:tblStylePr w:type="lastCol">
      <w:rPr>
        <w:rFonts w:ascii="Arial" w:hAnsi="Arial"/>
        <w:b/>
        <w:color w:val="ffffff"/>
        <w:sz w:val="22"/>
      </w:rPr>
      <w:tcPr>
        <w:shd w:val="clear" w:color="ffffff" w:themeColor="accent5" w:fill="4bacc6" w:themeFill="accent5"/>
      </w:tcPr>
    </w:tblStylePr>
    <w:tblStylePr w:type="lastRow">
      <w:rPr>
        <w:rFonts w:ascii="Arial" w:hAnsi="Arial"/>
        <w:b/>
        <w:color w:val="ffffff"/>
        <w:sz w:val="22"/>
      </w:rPr>
      <w:tcPr>
        <w:shd w:val="clear" w:color="ffffff" w:themeColor="accent5" w:fill="4bacc6" w:themeFill="accent5"/>
        <w:tcBorders>
          <w:top w:val="single" w:color="000000" w:themeColor="light1" w:sz="4" w:space="0"/>
        </w:tcBorders>
      </w:tcPr>
    </w:tblStylePr>
  </w:style>
  <w:style w:type="table" w:styleId="759">
    <w:name w:val="Grid Table 5 Dark - Accent 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9d8" w:themeFill="accent6" w:themeFillTint="34"/>
    </w:tblPr>
    <w:tblStylePr w:type="band1Horz">
      <w:tcPr>
        <w:shd w:val="clear" w:color="ffffff" w:themeColor="accent6" w:themeTint="75" w:fill="fbcda8" w:themeFill="accent6" w:themeFillTint="75"/>
      </w:tcPr>
    </w:tblStylePr>
    <w:tblStylePr w:type="band1Vert">
      <w:tcPr>
        <w:shd w:val="clear" w:color="ffffff" w:themeColor="accent6" w:themeTint="75" w:fill="fbcda8" w:themeFill="accent6" w:themeFillTint="75"/>
      </w:tcPr>
    </w:tblStylePr>
    <w:tblStylePr w:type="firstCol">
      <w:rPr>
        <w:rFonts w:ascii="Arial" w:hAnsi="Arial"/>
        <w:b/>
        <w:color w:val="ffffff"/>
        <w:sz w:val="22"/>
      </w:rPr>
      <w:tcPr>
        <w:shd w:val="clear" w:color="ffffff" w:themeColor="accent6" w:fill="f79646" w:themeFill="accent6"/>
      </w:tcPr>
    </w:tblStylePr>
    <w:tblStylePr w:type="firstRow">
      <w:rPr>
        <w:rFonts w:ascii="Arial" w:hAnsi="Arial"/>
        <w:b/>
        <w:color w:val="ffffff"/>
        <w:sz w:val="22"/>
      </w:rPr>
      <w:tcPr>
        <w:shd w:val="clear" w:color="ffffff" w:themeColor="accent6" w:fill="f79646" w:themeFill="accent6"/>
      </w:tcPr>
    </w:tblStylePr>
    <w:tblStylePr w:type="lastCol">
      <w:rPr>
        <w:rFonts w:ascii="Arial" w:hAnsi="Arial"/>
        <w:b/>
        <w:color w:val="ffffff"/>
        <w:sz w:val="22"/>
      </w:rPr>
      <w:tcPr>
        <w:shd w:val="clear" w:color="ffffff" w:themeColor="accent6" w:fill="f79646" w:themeFill="accent6"/>
      </w:tcPr>
    </w:tblStylePr>
    <w:tblStylePr w:type="lastRow">
      <w:rPr>
        <w:rFonts w:ascii="Arial" w:hAnsi="Arial"/>
        <w:b/>
        <w:color w:val="ffffff"/>
        <w:sz w:val="22"/>
      </w:rPr>
      <w:tcPr>
        <w:shd w:val="clear" w:color="ffffff" w:themeColor="accent6" w:fill="f79646" w:themeFill="accent6"/>
        <w:tcBorders>
          <w:top w:val="single" w:color="000000" w:themeColor="light1" w:sz="4" w:space="0"/>
        </w:tcBorders>
      </w:tcPr>
    </w:tblStylePr>
  </w:style>
  <w:style w:type="table" w:styleId="760">
    <w:name w:val="Grid Table 6 Colorful"/>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761">
    <w:name w:val="Grid Table 6 Colorful - Accent 1"/>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404040" w:themeColor="accent1" w:themeTint="80" w:themeShade="95"/>
        <w:sz w:val="22"/>
      </w:rPr>
    </w:tblStylePr>
    <w:tblStylePr w:type="firstCol">
      <w:rPr>
        <w:b/>
        <w:color w:val="3e70a3" w:themeColor="accent1" w:themeTint="80" w:themeShade="95"/>
      </w:rPr>
    </w:tblStylePr>
    <w:tblStylePr w:type="firstRow">
      <w:rPr>
        <w:b/>
        <w:color w:val="3e70a3" w:themeColor="accent1" w:themeTint="80" w:themeShade="95"/>
      </w:rPr>
      <w:tcPr>
        <w:tcBorders>
          <w:bottom w:val="single" w:color="000000" w:themeColor="accent1" w:themeTint="80" w:sz="12" w:space="0"/>
        </w:tcBorders>
      </w:tcPr>
    </w:tblStylePr>
    <w:tblStylePr w:type="lastCol">
      <w:rPr>
        <w:b/>
        <w:color w:val="3e70a3" w:themeColor="accent1" w:themeTint="80" w:themeShade="95"/>
      </w:rPr>
    </w:tblStylePr>
    <w:tblStylePr w:type="lastRow">
      <w:rPr>
        <w:b/>
        <w:color w:val="3e70a3" w:themeColor="accent1" w:themeTint="80" w:themeShade="95"/>
      </w:rPr>
    </w:tblStylePr>
    <w:tblStylePr w:type="wholeTable">
      <w:rPr>
        <w:rFonts w:ascii="Arial" w:hAnsi="Arial"/>
        <w:color w:val="404040" w:themeColor="accent1" w:themeTint="80" w:themeShade="95"/>
        <w:sz w:val="22"/>
      </w:rPr>
    </w:tblStylePr>
  </w:style>
  <w:style w:type="table" w:styleId="762">
    <w:name w:val="Grid Table 6 Colorful - Accent 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12" w:space="0"/>
        </w:tcBorders>
      </w:tcPr>
    </w:tblStylePr>
    <w:tblStylePr w:type="lastCol">
      <w:rPr>
        <w:b/>
        <w:color w:val="9c3a37" w:themeColor="accent2" w:themeTint="97" w:themeShade="95"/>
      </w:rPr>
    </w:tblStylePr>
    <w:tblStylePr w:type="lastRow">
      <w:rPr>
        <w:b/>
        <w:color w:val="9c3a37" w:themeColor="accent2" w:themeTint="97" w:themeShade="95"/>
      </w:rPr>
    </w:tblStylePr>
    <w:tblStylePr w:type="wholeTable">
      <w:rPr>
        <w:rFonts w:ascii="Arial" w:hAnsi="Arial"/>
        <w:color w:val="404040" w:themeColor="accent2" w:themeTint="97" w:themeShade="95"/>
        <w:sz w:val="22"/>
      </w:rPr>
    </w:tblStylePr>
  </w:style>
  <w:style w:type="table" w:styleId="763">
    <w:name w:val="Grid Table 6 Colorful - Accent 3"/>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404040" w:themeColor="accent3" w:themeTint="FE" w:themeShade="95"/>
        <w:sz w:val="22"/>
      </w:rPr>
    </w:tblStylePr>
    <w:tblStylePr w:type="firstCol">
      <w:rPr>
        <w:b/>
        <w:color w:val="5c702f" w:themeColor="accent3" w:themeTint="FE" w:themeShade="95"/>
      </w:rPr>
    </w:tblStylePr>
    <w:tblStylePr w:type="firstRow">
      <w:rPr>
        <w:b/>
        <w:color w:val="5c702f" w:themeColor="accent3" w:themeTint="FE" w:themeShade="95"/>
      </w:rPr>
      <w:tcPr>
        <w:tcBorders>
          <w:bottom w:val="single" w:color="000000" w:themeColor="accent3" w:themeTint="FE" w:sz="12" w:space="0"/>
        </w:tcBorders>
      </w:tcPr>
    </w:tblStylePr>
    <w:tblStylePr w:type="lastCol">
      <w:rPr>
        <w:b/>
        <w:color w:val="5c702f" w:themeColor="accent3" w:themeTint="FE" w:themeShade="95"/>
      </w:rPr>
    </w:tblStylePr>
    <w:tblStylePr w:type="lastRow">
      <w:rPr>
        <w:b/>
        <w:color w:val="5c702f" w:themeColor="accent3" w:themeTint="FE" w:themeShade="95"/>
      </w:rPr>
    </w:tblStylePr>
    <w:tblStylePr w:type="wholeTable">
      <w:rPr>
        <w:rFonts w:ascii="Arial" w:hAnsi="Arial"/>
        <w:color w:val="404040" w:themeColor="accent3" w:themeTint="FE" w:themeShade="95"/>
        <w:sz w:val="22"/>
      </w:rPr>
    </w:tblStylePr>
  </w:style>
  <w:style w:type="table" w:styleId="764">
    <w:name w:val="Grid Table 6 Colorful - Accent 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12" w:space="0"/>
        </w:tcBorders>
      </w:tcPr>
    </w:tblStylePr>
    <w:tblStylePr w:type="lastCol">
      <w:rPr>
        <w:b/>
        <w:color w:val="664f82" w:themeColor="accent4" w:themeTint="9A" w:themeShade="95"/>
      </w:rPr>
    </w:tblStylePr>
    <w:tblStylePr w:type="lastRow">
      <w:rPr>
        <w:b/>
        <w:color w:val="664f82" w:themeColor="accent4" w:themeTint="9A" w:themeShade="95"/>
      </w:rPr>
    </w:tblStylePr>
    <w:tblStylePr w:type="wholeTable">
      <w:rPr>
        <w:rFonts w:ascii="Arial" w:hAnsi="Arial"/>
        <w:color w:val="404040" w:themeColor="accent4" w:themeTint="9A" w:themeShade="95"/>
        <w:sz w:val="22"/>
      </w:rPr>
    </w:tblStylePr>
  </w:style>
  <w:style w:type="table" w:styleId="765">
    <w:name w:val="Grid Table 6 Colorful - Accent 5"/>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5"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766">
    <w:name w:val="Grid Table 6 Colorful - Accent 6"/>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6"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767">
    <w:name w:val="Grid Table 7 Colorful"/>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768">
    <w:name w:val="Grid Table 7 Colorful - Accent 1"/>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e70a3"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3e70a3" w:themeColor="accent1" w:themeTint="80" w:themeShade="95"/>
        <w:sz w:val="22"/>
      </w:rPr>
    </w:tblStylePr>
    <w:tblStylePr w:type="firstCol">
      <w:rPr>
        <w:rFonts w:ascii="Arial" w:hAnsi="Arial"/>
        <w:i/>
        <w:color w:val="3e70a3" w:themeColor="accen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70a3" w:themeColor="accent1" w:themeTint="80" w:themeShade="95"/>
        <w:sz w:val="22"/>
      </w:r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70a3" w:themeColor="accent1" w:themeTint="80" w:themeShade="95"/>
        <w:sz w:val="22"/>
      </w:r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70a3" w:themeColor="accent1" w:themeTint="80" w:themeShade="95"/>
        <w:sz w:val="22"/>
      </w:r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769">
    <w:name w:val="Grid Table 7 Colorful - Accent 2"/>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770">
    <w:name w:val="Grid Table 7 Colorful - Accent 3"/>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5c702f"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5c702f" w:themeColor="accent3" w:themeTint="FE" w:themeShade="95"/>
        <w:sz w:val="22"/>
      </w:rPr>
    </w:tblStylePr>
    <w:tblStylePr w:type="firstCol">
      <w:rPr>
        <w:rFonts w:ascii="Arial" w:hAnsi="Arial"/>
        <w:i/>
        <w:color w:val="5c702f" w:themeColor="accent3" w:themeTint="FE"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c702f" w:themeColor="accent3" w:themeTint="FE" w:themeShade="95"/>
        <w:sz w:val="22"/>
      </w:r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c702f" w:themeColor="accent3" w:themeTint="FE" w:themeShade="95"/>
        <w:sz w:val="22"/>
      </w:r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c702f" w:themeColor="accent3" w:themeTint="FE" w:themeShade="95"/>
        <w:sz w:val="22"/>
      </w:r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771">
    <w:name w:val="Grid Table 7 Colorful - Accent 4"/>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772">
    <w:name w:val="Grid Table 7 Colorful - Accent 5"/>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66777"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266777" w:themeColor="accent5" w:themeShade="95"/>
        <w:sz w:val="22"/>
      </w:rPr>
    </w:tblStylePr>
    <w:tblStylePr w:type="firstCol">
      <w:rPr>
        <w:rFonts w:ascii="Arial" w:hAnsi="Arial"/>
        <w:i/>
        <w:color w:val="266777" w:themeColor="accent5"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777" w:themeColor="accent5" w:themeShade="95"/>
        <w:sz w:val="22"/>
      </w:r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777" w:themeColor="accent5" w:themeShade="95"/>
        <w:sz w:val="22"/>
      </w:r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777" w:themeColor="accent5" w:themeShade="95"/>
        <w:sz w:val="22"/>
      </w:r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773">
    <w:name w:val="Grid Table 7 Colorful - Accent 6"/>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b05307" w:themeColor="accent6"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b05307" w:themeColor="accent6" w:themeShade="95"/>
        <w:sz w:val="22"/>
      </w:rPr>
    </w:tblStylePr>
    <w:tblStylePr w:type="firstCol">
      <w:rPr>
        <w:rFonts w:ascii="Arial" w:hAnsi="Arial"/>
        <w:i/>
        <w:color w:val="b05307" w:themeColor="accent6"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05307" w:themeColor="accent6" w:themeShade="95"/>
        <w:sz w:val="22"/>
      </w:r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05307" w:themeColor="accent6" w:themeShade="95"/>
        <w:sz w:val="22"/>
      </w:r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05307" w:themeColor="accent6" w:themeShade="95"/>
        <w:sz w:val="22"/>
      </w:r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774">
    <w:name w:val="List Table 1 Light"/>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775">
    <w:name w:val="List Table 1 Light - Accent 1"/>
    <w:uiPriority w:val="99"/>
    <w:pPr>
      <w:spacing w:after="0" w:line="240" w:lineRule="auto"/>
    </w:pPr>
    <w:tblPr>
      <w:tblStyleRowBandSize w:val="1"/>
      <w:tblStyleColBandSize w:val="1"/>
      <w:tblInd w:w="0" w:type="dxa"/>
    </w:tblPr>
    <w:tblStylePr w:type="band1Horz">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776">
    <w:name w:val="List Table 1 Light - Accent 2"/>
    <w:uiPriority w:val="99"/>
    <w:pPr>
      <w:spacing w:after="0" w:line="240" w:lineRule="auto"/>
    </w:pPr>
    <w:tblPr>
      <w:tblStyleRowBandSize w:val="1"/>
      <w:tblStyleColBandSize w:val="1"/>
      <w:tblInd w:w="0" w:type="dxa"/>
    </w:tblPr>
    <w:tblStylePr w:type="band1Horz">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777">
    <w:name w:val="List Table 1 Light - Accent 3"/>
    <w:uiPriority w:val="99"/>
    <w:pPr>
      <w:spacing w:after="0" w:line="240" w:lineRule="auto"/>
    </w:pPr>
    <w:tblPr>
      <w:tblStyleRowBandSize w:val="1"/>
      <w:tblStyleColBandSize w:val="1"/>
      <w:tblInd w:w="0" w:type="dxa"/>
    </w:tblPr>
    <w:tblStylePr w:type="band1Horz">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778">
    <w:name w:val="List Table 1 Light - Accent 4"/>
    <w:uiPriority w:val="99"/>
    <w:pPr>
      <w:spacing w:after="0" w:line="240" w:lineRule="auto"/>
    </w:pPr>
    <w:tblPr>
      <w:tblStyleRowBandSize w:val="1"/>
      <w:tblStyleColBandSize w:val="1"/>
      <w:tblInd w:w="0" w:type="dxa"/>
    </w:tblPr>
    <w:tblStylePr w:type="band1Horz">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779">
    <w:name w:val="List Table 1 Light - Accent 5"/>
    <w:uiPriority w:val="99"/>
    <w:pPr>
      <w:spacing w:after="0" w:line="240" w:lineRule="auto"/>
    </w:pPr>
    <w:tblPr>
      <w:tblStyleRowBandSize w:val="1"/>
      <w:tblStyleColBandSize w:val="1"/>
      <w:tblInd w:w="0" w:type="dxa"/>
    </w:tblPr>
    <w:tblStylePr w:type="band1Horz">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780">
    <w:name w:val="List Table 1 Light - Accent 6"/>
    <w:uiPriority w:val="99"/>
    <w:pPr>
      <w:spacing w:after="0" w:line="240" w:lineRule="auto"/>
    </w:pPr>
    <w:tblPr>
      <w:tblStyleRowBandSize w:val="1"/>
      <w:tblStyleColBandSize w:val="1"/>
      <w:tblInd w:w="0" w:type="dxa"/>
    </w:tblPr>
    <w:tblStylePr w:type="band1Horz">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781">
    <w:name w:val="List Table 2"/>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782">
    <w:name w:val="List Table 2 - Accent 1"/>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783">
    <w:name w:val="List Table 2 - Accent 2"/>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784">
    <w:name w:val="List Table 2 - Accent 3"/>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785">
    <w:name w:val="List Table 2 - Accent 4"/>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786">
    <w:name w:val="List Table 2 - Accent 5"/>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787">
    <w:name w:val="List Table 2 - Accent 6"/>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788">
    <w:name w:val="List Table 3"/>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789">
    <w:name w:val="List Table 3 - Accent 1"/>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790">
    <w:name w:val="List Table 3 - Accent 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Pr>
    </w:tblStylePr>
    <w:tblStylePr w:type="lastCol">
      <w:rPr>
        <w:b/>
        <w:color w:val="404040"/>
      </w:rPr>
    </w:tblStylePr>
    <w:tblStylePr w:type="lastRow">
      <w:rPr>
        <w:b/>
        <w:color w:val="404040"/>
      </w:rPr>
    </w:tblStylePr>
  </w:style>
  <w:style w:type="table" w:styleId="791">
    <w:name w:val="List Table 3 - Accent 3"/>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3d69b" w:themeFill="accent3" w:themeFillTint="98"/>
      </w:tcPr>
    </w:tblStylePr>
    <w:tblStylePr w:type="lastCol">
      <w:rPr>
        <w:b/>
        <w:color w:val="404040"/>
      </w:rPr>
    </w:tblStylePr>
    <w:tblStylePr w:type="lastRow">
      <w:rPr>
        <w:b/>
        <w:color w:val="404040"/>
      </w:rPr>
    </w:tblStylePr>
  </w:style>
  <w:style w:type="table" w:styleId="792">
    <w:name w:val="List Table 3 - Accent 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Pr>
    </w:tblStylePr>
    <w:tblStylePr w:type="lastCol">
      <w:rPr>
        <w:b/>
        <w:color w:val="404040"/>
      </w:rPr>
    </w:tblStylePr>
    <w:tblStylePr w:type="lastRow">
      <w:rPr>
        <w:b/>
        <w:color w:val="404040"/>
      </w:rPr>
    </w:tblStylePr>
  </w:style>
  <w:style w:type="table" w:styleId="793">
    <w:name w:val="List Table 3 - Accent 5"/>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91cddc" w:themeFill="accent5" w:themeFillTint="9A"/>
      </w:tcPr>
    </w:tblStylePr>
    <w:tblStylePr w:type="lastCol">
      <w:rPr>
        <w:b/>
        <w:color w:val="404040"/>
      </w:rPr>
    </w:tblStylePr>
    <w:tblStylePr w:type="lastRow">
      <w:rPr>
        <w:b/>
        <w:color w:val="404040"/>
      </w:rPr>
    </w:tblStylePr>
  </w:style>
  <w:style w:type="table" w:styleId="794">
    <w:name w:val="List Table 3 - Accent 6"/>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f9bf90" w:themeFill="accent6" w:themeFillTint="98"/>
      </w:tcPr>
    </w:tblStylePr>
    <w:tblStylePr w:type="lastCol">
      <w:rPr>
        <w:b/>
        <w:color w:val="404040"/>
      </w:rPr>
    </w:tblStylePr>
    <w:tblStylePr w:type="lastRow">
      <w:rPr>
        <w:b/>
        <w:color w:val="404040"/>
      </w:rPr>
    </w:tblStylePr>
  </w:style>
  <w:style w:type="table" w:styleId="795">
    <w:name w:val="List Table 4"/>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796">
    <w:name w:val="List Table 4 - Accent 1"/>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797">
    <w:name w:val="List Table 4 - Accent 2"/>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c0504d" w:themeFill="accent2"/>
      </w:tcPr>
    </w:tblStylePr>
    <w:tblStylePr w:type="lastCol">
      <w:rPr>
        <w:b/>
        <w:color w:val="404040"/>
      </w:rPr>
    </w:tblStylePr>
    <w:tblStylePr w:type="lastRow">
      <w:rPr>
        <w:b/>
        <w:color w:val="404040"/>
      </w:rPr>
    </w:tblStylePr>
  </w:style>
  <w:style w:type="table" w:styleId="798">
    <w:name w:val="List Table 4 - Accent 3"/>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9bbb59" w:themeFill="accent3"/>
      </w:tcPr>
    </w:tblStylePr>
    <w:tblStylePr w:type="lastCol">
      <w:rPr>
        <w:b/>
        <w:color w:val="404040"/>
      </w:rPr>
    </w:tblStylePr>
    <w:tblStylePr w:type="lastRow">
      <w:rPr>
        <w:b/>
        <w:color w:val="404040"/>
      </w:rPr>
    </w:tblStylePr>
  </w:style>
  <w:style w:type="table" w:styleId="799">
    <w:name w:val="List Table 4 - Accent 4"/>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8064a2" w:themeFill="accent4"/>
      </w:tcPr>
    </w:tblStylePr>
    <w:tblStylePr w:type="lastCol">
      <w:rPr>
        <w:b/>
        <w:color w:val="404040"/>
      </w:rPr>
    </w:tblStylePr>
    <w:tblStylePr w:type="lastRow">
      <w:rPr>
        <w:b/>
        <w:color w:val="404040"/>
      </w:rPr>
    </w:tblStylePr>
  </w:style>
  <w:style w:type="table" w:styleId="800">
    <w:name w:val="List Table 4 - Accent 5"/>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4bacc6" w:themeFill="accent5"/>
      </w:tcPr>
    </w:tblStylePr>
    <w:tblStylePr w:type="lastCol">
      <w:rPr>
        <w:b/>
        <w:color w:val="404040"/>
      </w:rPr>
    </w:tblStylePr>
    <w:tblStylePr w:type="lastRow">
      <w:rPr>
        <w:b/>
        <w:color w:val="404040"/>
      </w:rPr>
    </w:tblStylePr>
  </w:style>
  <w:style w:type="table" w:styleId="801">
    <w:name w:val="List Table 4 - Accent 6"/>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f79646" w:themeFill="accent6"/>
      </w:tcPr>
    </w:tblStylePr>
    <w:tblStylePr w:type="lastCol">
      <w:rPr>
        <w:b/>
        <w:color w:val="404040"/>
      </w:rPr>
    </w:tblStylePr>
    <w:tblStylePr w:type="lastRow">
      <w:rPr>
        <w:b/>
        <w:color w:val="404040"/>
      </w:rPr>
    </w:tblStylePr>
  </w:style>
  <w:style w:type="table" w:styleId="802">
    <w:name w:val="List Table 5 Dark"/>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3">
    <w:name w:val="List Table 5 Dark - Accent 1"/>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blStylePr w:type="band1Horz">
      <w:tcPr>
        <w:shd w:val="clear" w:color="ffffff" w:themeColor="accent1" w:fill="4f81bd" w:themeFill="accent1"/>
        <w:tcBorders>
          <w:top w:val="single" w:color="000000" w:themeColor="light1" w:sz="4" w:space="0"/>
          <w:bottom w:val="single" w:color="000000" w:themeColor="light1" w:sz="4" w:space="0"/>
        </w:tcBorders>
      </w:tcPr>
    </w:tblStylePr>
    <w:tblStylePr w:type="band1Vert">
      <w:tcPr>
        <w:shd w:val="clear" w:color="ffffff" w:themeColor="accent1" w:fill="4f81bd" w:themeFill="accent1"/>
        <w:tcBorders>
          <w:left w:val="single" w:color="000000" w:themeColor="light1" w:sz="4" w:space="0"/>
          <w:right w:val="single" w:color="000000" w:themeColor="light1" w:sz="4" w:space="0"/>
        </w:tcBorders>
      </w:tcPr>
    </w:tblStylePr>
    <w:tblStylePr w:type="band2Horz">
      <w:tcPr>
        <w:shd w:val="clear" w:color="ffffff" w:themeColor="accent1" w:fill="4f81bd"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4f81bd"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4">
    <w:name w:val="List Table 5 Dark - Accent 2"/>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99694" w:themeFill="accent2" w:themeFillTint="97"/>
    </w:tblPr>
    <w:tblStylePr w:type="band1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d99694"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d99694"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5">
    <w:name w:val="List Table 5 Dark - Accent 3"/>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b" w:themeFill="accent3" w:themeFillTint="98"/>
    </w:tblPr>
    <w:tblStylePr w:type="band1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3d69b"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3d69b"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6">
    <w:name w:val="List Table 5 Dark - Accent 4"/>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6" w:themeFill="accent4" w:themeFillTint="9A"/>
    </w:tblPr>
    <w:tblStylePr w:type="band1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b2a1c6"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b2a1c6"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7">
    <w:name w:val="List Table 5 Dark - Accent 5"/>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1cddc" w:themeFill="accent5" w:themeFillTint="9A"/>
    </w:tblPr>
    <w:tblStylePr w:type="band1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91cddc"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91cddc"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8">
    <w:name w:val="List Table 5 Dark - Accent 6"/>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9bf90" w:themeFill="accent6" w:themeFillTint="98"/>
    </w:tblPr>
    <w:tblStylePr w:type="band1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f9bf90"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f9bf90"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9">
    <w:name w:val="List Table 6 Colorful"/>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810">
    <w:name w:val="List Table 6 Colorful - Accent 1"/>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404040" w:themeColor="accent1" w:themeShade="95"/>
        <w:sz w:val="22"/>
      </w:rPr>
    </w:tblStylePr>
    <w:tblStylePr w:type="firstCol">
      <w:rPr>
        <w:b/>
        <w:color w:val="2a4b71" w:themeColor="accent1" w:themeShade="95"/>
      </w:rPr>
    </w:tblStylePr>
    <w:tblStylePr w:type="firstRow">
      <w:rPr>
        <w:b/>
        <w:color w:val="2a4b71" w:themeColor="accent1" w:themeShade="95"/>
      </w:rPr>
      <w:tcPr>
        <w:tcBorders>
          <w:bottom w:val="single" w:color="000000" w:themeColor="accent1" w:sz="4" w:space="0"/>
        </w:tcBorders>
      </w:tcPr>
    </w:tblStylePr>
    <w:tblStylePr w:type="lastCol">
      <w:rPr>
        <w:b/>
        <w:color w:val="2a4b71" w:themeColor="accent1" w:themeShade="95"/>
      </w:rPr>
    </w:tblStylePr>
    <w:tblStylePr w:type="lastRow">
      <w:rPr>
        <w:b/>
        <w:color w:val="2a4b71" w:themeColor="accent1" w:themeShade="95"/>
      </w:rPr>
      <w:tcPr>
        <w:tcBorders>
          <w:top w:val="single" w:color="000000" w:themeColor="accent1" w:sz="4" w:space="0"/>
        </w:tcBorders>
      </w:tcPr>
    </w:tblStylePr>
  </w:style>
  <w:style w:type="table" w:styleId="811">
    <w:name w:val="List Table 6 Colorful - Accent 2"/>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4" w:space="0"/>
        </w:tcBorders>
      </w:tcPr>
    </w:tblStylePr>
    <w:tblStylePr w:type="lastCol">
      <w:rPr>
        <w:b/>
        <w:color w:val="9c3a37" w:themeColor="accent2" w:themeTint="97" w:themeShade="95"/>
      </w:rPr>
    </w:tblStylePr>
    <w:tblStylePr w:type="lastRow">
      <w:rPr>
        <w:b/>
        <w:color w:val="9c3a37" w:themeColor="accent2" w:themeTint="97" w:themeShade="95"/>
      </w:rPr>
      <w:tcPr>
        <w:tcBorders>
          <w:top w:val="single" w:color="000000" w:themeColor="accent2" w:themeTint="97" w:sz="4" w:space="0"/>
        </w:tcBorders>
      </w:tcPr>
    </w:tblStylePr>
  </w:style>
  <w:style w:type="table" w:styleId="812">
    <w:name w:val="List Table 6 Colorful - Accent 3"/>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404040" w:themeColor="accent3" w:themeTint="98" w:themeShade="95"/>
        <w:sz w:val="22"/>
      </w:rPr>
    </w:tblStylePr>
    <w:tblStylePr w:type="firstCol">
      <w:rPr>
        <w:b/>
        <w:color w:val="7c983f" w:themeColor="accent3" w:themeTint="98" w:themeShade="95"/>
      </w:rPr>
    </w:tblStylePr>
    <w:tblStylePr w:type="firstRow">
      <w:rPr>
        <w:b/>
        <w:color w:val="7c983f" w:themeColor="accent3" w:themeTint="98" w:themeShade="95"/>
      </w:rPr>
      <w:tcPr>
        <w:tcBorders>
          <w:bottom w:val="single" w:color="000000" w:themeColor="accent3" w:themeTint="98" w:sz="4" w:space="0"/>
        </w:tcBorders>
      </w:tcPr>
    </w:tblStylePr>
    <w:tblStylePr w:type="lastCol">
      <w:rPr>
        <w:b/>
        <w:color w:val="7c983f" w:themeColor="accent3" w:themeTint="98" w:themeShade="95"/>
      </w:rPr>
    </w:tblStylePr>
    <w:tblStylePr w:type="lastRow">
      <w:rPr>
        <w:b/>
        <w:color w:val="7c983f" w:themeColor="accent3" w:themeTint="98" w:themeShade="95"/>
      </w:rPr>
      <w:tcPr>
        <w:tcBorders>
          <w:top w:val="single" w:color="000000" w:themeColor="accent3" w:themeTint="98" w:sz="4" w:space="0"/>
        </w:tcBorders>
      </w:tcPr>
    </w:tblStylePr>
  </w:style>
  <w:style w:type="table" w:styleId="813">
    <w:name w:val="List Table 6 Colorful - Accent 4"/>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4" w:space="0"/>
        </w:tcBorders>
      </w:tcPr>
    </w:tblStylePr>
    <w:tblStylePr w:type="lastCol">
      <w:rPr>
        <w:b/>
        <w:color w:val="664f82" w:themeColor="accent4" w:themeTint="9A" w:themeShade="95"/>
      </w:rPr>
    </w:tblStylePr>
    <w:tblStylePr w:type="lastRow">
      <w:rPr>
        <w:b/>
        <w:color w:val="664f82" w:themeColor="accent4" w:themeTint="9A" w:themeShade="95"/>
      </w:rPr>
      <w:tcPr>
        <w:tcBorders>
          <w:top w:val="single" w:color="000000" w:themeColor="accent4" w:themeTint="9A" w:sz="4" w:space="0"/>
        </w:tcBorders>
      </w:tcPr>
    </w:tblStylePr>
  </w:style>
  <w:style w:type="table" w:styleId="814">
    <w:name w:val="List Table 6 Colorful - Accent 5"/>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404040" w:themeColor="accent5" w:themeTint="9A" w:themeShade="95"/>
        <w:sz w:val="22"/>
      </w:rPr>
    </w:tblStylePr>
    <w:tblStylePr w:type="firstCol">
      <w:rPr>
        <w:b/>
        <w:color w:val="338aa0" w:themeColor="accent5" w:themeTint="9A" w:themeShade="95"/>
      </w:rPr>
    </w:tblStylePr>
    <w:tblStylePr w:type="firstRow">
      <w:rPr>
        <w:b/>
        <w:color w:val="338aa0" w:themeColor="accent5" w:themeTint="9A" w:themeShade="95"/>
      </w:rPr>
      <w:tcPr>
        <w:tcBorders>
          <w:bottom w:val="single" w:color="000000" w:themeColor="accent5" w:themeTint="9A" w:sz="4" w:space="0"/>
        </w:tcBorders>
      </w:tcPr>
    </w:tblStylePr>
    <w:tblStylePr w:type="lastCol">
      <w:rPr>
        <w:b/>
        <w:color w:val="338aa0" w:themeColor="accent5" w:themeTint="9A" w:themeShade="95"/>
      </w:rPr>
    </w:tblStylePr>
    <w:tblStylePr w:type="lastRow">
      <w:rPr>
        <w:b/>
        <w:color w:val="338aa0" w:themeColor="accent5" w:themeTint="9A" w:themeShade="95"/>
      </w:rPr>
      <w:tcPr>
        <w:tcBorders>
          <w:top w:val="single" w:color="000000" w:themeColor="accent5" w:themeTint="9A" w:sz="4" w:space="0"/>
        </w:tcBorders>
      </w:tcPr>
    </w:tblStylePr>
  </w:style>
  <w:style w:type="table" w:styleId="815">
    <w:name w:val="List Table 6 Colorful - Accent 6"/>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404040" w:themeColor="accent6" w:themeTint="98" w:themeShade="95"/>
        <w:sz w:val="22"/>
      </w:rPr>
    </w:tblStylePr>
    <w:tblStylePr w:type="firstCol">
      <w:rPr>
        <w:b/>
        <w:color w:val="d9680c" w:themeColor="accent6" w:themeTint="98" w:themeShade="95"/>
      </w:rPr>
    </w:tblStylePr>
    <w:tblStylePr w:type="firstRow">
      <w:rPr>
        <w:b/>
        <w:color w:val="d9680c" w:themeColor="accent6" w:themeTint="98" w:themeShade="95"/>
      </w:rPr>
      <w:tcPr>
        <w:tcBorders>
          <w:bottom w:val="single" w:color="000000" w:themeColor="accent6" w:themeTint="98" w:sz="4" w:space="0"/>
        </w:tcBorders>
      </w:tcPr>
    </w:tblStylePr>
    <w:tblStylePr w:type="lastCol">
      <w:rPr>
        <w:b/>
        <w:color w:val="d9680c" w:themeColor="accent6" w:themeTint="98" w:themeShade="95"/>
      </w:rPr>
    </w:tblStylePr>
    <w:tblStylePr w:type="lastRow">
      <w:rPr>
        <w:b/>
        <w:color w:val="d9680c" w:themeColor="accent6" w:themeTint="98" w:themeShade="95"/>
      </w:rPr>
      <w:tcPr>
        <w:tcBorders>
          <w:top w:val="single" w:color="000000" w:themeColor="accent6" w:themeTint="98" w:sz="4" w:space="0"/>
        </w:tcBorders>
      </w:tcPr>
    </w:tblStylePr>
  </w:style>
  <w:style w:type="table" w:styleId="816">
    <w:name w:val="List Table 7 Colorful"/>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table" w:styleId="817">
    <w:name w:val="List Table 7 Colorful - Accent 1"/>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a4b71"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2a4b71" w:themeColor="accent1" w:themeShade="95"/>
        <w:sz w:val="22"/>
      </w:rPr>
    </w:tblStylePr>
    <w:tblStylePr w:type="firstCol">
      <w:rPr>
        <w:rFonts w:ascii="Arial" w:hAnsi="Arial"/>
        <w:i/>
        <w:color w:val="2a4b71" w:themeColor="accent1" w:themeShade="95"/>
        <w:sz w:val="22"/>
      </w:rPr>
      <w:pPr>
        <w:jc w:val="right"/>
      </w:p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a4b71" w:themeColor="accent1" w:themeShade="95"/>
        <w:sz w:val="22"/>
      </w:r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a4b71" w:themeColor="accent1" w:themeShade="95"/>
        <w:sz w:val="22"/>
      </w:r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a4b71" w:themeColor="accent1" w:themeShade="95"/>
        <w:sz w:val="22"/>
      </w:r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Arial" w:hAnsi="Arial"/>
        <w:color w:val="2a4b71" w:themeColor="accent1" w:themeShade="95"/>
        <w:sz w:val="22"/>
      </w:rPr>
    </w:tblStylePr>
  </w:style>
  <w:style w:type="table" w:styleId="818">
    <w:name w:val="List Table 7 Colorful - Accent 2"/>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Arial" w:hAnsi="Arial"/>
        <w:color w:val="9c3a37" w:themeColor="accent2" w:themeTint="97" w:themeShade="95"/>
        <w:sz w:val="22"/>
      </w:rPr>
    </w:tblStylePr>
  </w:style>
  <w:style w:type="table" w:styleId="819">
    <w:name w:val="List Table 7 Colorful - Accent 3"/>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c983f"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7c983f" w:themeColor="accent3" w:themeTint="98" w:themeShade="95"/>
        <w:sz w:val="22"/>
      </w:rPr>
    </w:tblStylePr>
    <w:tblStylePr w:type="firstCol">
      <w:rPr>
        <w:rFonts w:ascii="Arial" w:hAnsi="Arial"/>
        <w:i/>
        <w:color w:val="7c983f" w:themeColor="accent3"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83f" w:themeColor="accent3" w:themeTint="98" w:themeShade="95"/>
        <w:sz w:val="22"/>
      </w:r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83f" w:themeColor="accent3" w:themeTint="98" w:themeShade="95"/>
        <w:sz w:val="22"/>
      </w:r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83f" w:themeColor="accent3" w:themeTint="98" w:themeShade="95"/>
        <w:sz w:val="22"/>
      </w:r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Arial" w:hAnsi="Arial"/>
        <w:color w:val="7c983f" w:themeColor="accent3" w:themeTint="98" w:themeShade="95"/>
        <w:sz w:val="22"/>
      </w:rPr>
    </w:tblStylePr>
  </w:style>
  <w:style w:type="table" w:styleId="820">
    <w:name w:val="List Table 7 Colorful - Accent 4"/>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Arial" w:hAnsi="Arial"/>
        <w:color w:val="664f82" w:themeColor="accent4" w:themeTint="9A" w:themeShade="95"/>
        <w:sz w:val="22"/>
      </w:rPr>
    </w:tblStylePr>
  </w:style>
  <w:style w:type="table" w:styleId="821">
    <w:name w:val="List Table 7 Colorful - Accent 5"/>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338aa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338aa0" w:themeColor="accent5" w:themeTint="9A" w:themeShade="95"/>
        <w:sz w:val="22"/>
      </w:rPr>
    </w:tblStylePr>
    <w:tblStylePr w:type="firstCol">
      <w:rPr>
        <w:rFonts w:ascii="Arial" w:hAnsi="Arial"/>
        <w:i/>
        <w:color w:val="338aa0" w:themeColor="accent5"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8aa0" w:themeColor="accent5" w:themeTint="9A" w:themeShade="95"/>
        <w:sz w:val="22"/>
      </w:r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8aa0" w:themeColor="accent5" w:themeTint="9A" w:themeShade="95"/>
        <w:sz w:val="22"/>
      </w:r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8aa0" w:themeColor="accent5" w:themeTint="9A" w:themeShade="95"/>
        <w:sz w:val="22"/>
      </w:r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Arial" w:hAnsi="Arial"/>
        <w:color w:val="338aa0" w:themeColor="accent5" w:themeTint="9A" w:themeShade="95"/>
        <w:sz w:val="22"/>
      </w:rPr>
    </w:tblStylePr>
  </w:style>
  <w:style w:type="table" w:styleId="822">
    <w:name w:val="List Table 7 Colorful - Accent 6"/>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d9680c"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d9680c" w:themeColor="accent6" w:themeTint="98" w:themeShade="95"/>
        <w:sz w:val="22"/>
      </w:rPr>
    </w:tblStylePr>
    <w:tblStylePr w:type="firstCol">
      <w:rPr>
        <w:rFonts w:ascii="Arial" w:hAnsi="Arial"/>
        <w:i/>
        <w:color w:val="d9680c" w:themeColor="accent6"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9680c" w:themeColor="accent6" w:themeTint="98" w:themeShade="95"/>
        <w:sz w:val="22"/>
      </w:r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9680c" w:themeColor="accent6" w:themeTint="98" w:themeShade="95"/>
        <w:sz w:val="22"/>
      </w:r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9680c" w:themeColor="accent6" w:themeTint="98" w:themeShade="95"/>
        <w:sz w:val="22"/>
      </w:r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Arial" w:hAnsi="Arial"/>
        <w:color w:val="d9680c" w:themeColor="accent6" w:themeTint="98" w:themeShade="95"/>
        <w:sz w:val="22"/>
      </w:rPr>
    </w:tblStylePr>
  </w:style>
  <w:style w:type="table" w:styleId="823">
    <w:name w:val="Lined - Accent"/>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24">
    <w:name w:val="Lined - Accent 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825">
    <w:name w:val="Lined - Accent 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826">
    <w:name w:val="Lined - Accent 3"/>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827">
    <w:name w:val="Lined - Accent 4"/>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828">
    <w:name w:val="Lined - Accent 5"/>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829">
    <w:name w:val="Lined - Accent 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830">
    <w:name w:val="Bordered &amp; Lined - Accent"/>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31">
    <w:name w:val="Bordered &amp; Lined - Accent 1"/>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832">
    <w:name w:val="Bordered &amp; Lined - Accent 2"/>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833">
    <w:name w:val="Bordered &amp; Lined - Accent 3"/>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834">
    <w:name w:val="Bordered &amp; Lined - Accent 4"/>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835">
    <w:name w:val="Bordered &amp; Lined - Accent 5"/>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836">
    <w:name w:val="Bordered &amp; Lined - Accent 6"/>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837">
    <w:name w:val="Bordered"/>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838">
    <w:name w:val="Bordered - Accent 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839">
    <w:name w:val="Bordered - Accent 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840">
    <w:name w:val="Bordered - Accent 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841">
    <w:name w:val="Bordered - Accent 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842">
    <w:name w:val="Bordered - Accent 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843">
    <w:name w:val="Bordered - Accent 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844">
    <w:name w:val="Hyperlink"/>
    <w:uiPriority w:val="99"/>
    <w:unhideWhenUsed/>
    <w:rPr>
      <w:color w:val="0000ff" w:themeColor="hyperlink"/>
      <w:u w:val="single"/>
    </w:rPr>
  </w:style>
  <w:style w:type="paragraph" w:styleId="845">
    <w:name w:val="footnote text"/>
    <w:basedOn w:val="862"/>
    <w:link w:val="846"/>
    <w:uiPriority w:val="99"/>
    <w:semiHidden/>
    <w:unhideWhenUsed/>
    <w:pPr>
      <w:spacing w:after="40" w:line="240" w:lineRule="auto"/>
    </w:pPr>
    <w:rPr>
      <w:sz w:val="18"/>
    </w:rPr>
  </w:style>
  <w:style w:type="character" w:styleId="846">
    <w:name w:val="Footnote Text Char"/>
    <w:link w:val="845"/>
    <w:uiPriority w:val="99"/>
    <w:rPr>
      <w:sz w:val="18"/>
    </w:rPr>
  </w:style>
  <w:style w:type="character" w:styleId="847">
    <w:name w:val="footnote reference"/>
    <w:uiPriority w:val="99"/>
    <w:unhideWhenUsed/>
    <w:rPr>
      <w:vertAlign w:val="superscript"/>
    </w:rPr>
  </w:style>
  <w:style w:type="paragraph" w:styleId="848">
    <w:name w:val="endnote text"/>
    <w:basedOn w:val="862"/>
    <w:link w:val="849"/>
    <w:uiPriority w:val="99"/>
    <w:semiHidden/>
    <w:unhideWhenUsed/>
    <w:pPr>
      <w:spacing w:after="0" w:line="240" w:lineRule="auto"/>
    </w:pPr>
    <w:rPr>
      <w:sz w:val="20"/>
    </w:rPr>
  </w:style>
  <w:style w:type="character" w:styleId="849">
    <w:name w:val="Endnote Text Char"/>
    <w:link w:val="848"/>
    <w:uiPriority w:val="99"/>
    <w:rPr>
      <w:sz w:val="20"/>
    </w:rPr>
  </w:style>
  <w:style w:type="character" w:styleId="850">
    <w:name w:val="endnote reference"/>
    <w:uiPriority w:val="99"/>
    <w:semiHidden/>
    <w:unhideWhenUsed/>
    <w:rPr>
      <w:vertAlign w:val="superscript"/>
    </w:rPr>
  </w:style>
  <w:style w:type="paragraph" w:styleId="851">
    <w:name w:val="toc 1"/>
    <w:basedOn w:val="862"/>
    <w:next w:val="862"/>
    <w:uiPriority w:val="39"/>
    <w:unhideWhenUsed/>
    <w:pPr>
      <w:ind w:left="0" w:right="0" w:firstLine="0"/>
      <w:spacing w:after="57"/>
    </w:pPr>
  </w:style>
  <w:style w:type="paragraph" w:styleId="852">
    <w:name w:val="toc 2"/>
    <w:basedOn w:val="862"/>
    <w:next w:val="862"/>
    <w:uiPriority w:val="39"/>
    <w:unhideWhenUsed/>
    <w:pPr>
      <w:ind w:left="283" w:right="0" w:firstLine="0"/>
      <w:spacing w:after="57"/>
    </w:pPr>
  </w:style>
  <w:style w:type="paragraph" w:styleId="853">
    <w:name w:val="toc 3"/>
    <w:basedOn w:val="862"/>
    <w:next w:val="862"/>
    <w:uiPriority w:val="39"/>
    <w:unhideWhenUsed/>
    <w:pPr>
      <w:ind w:left="567" w:right="0" w:firstLine="0"/>
      <w:spacing w:after="57"/>
    </w:pPr>
  </w:style>
  <w:style w:type="paragraph" w:styleId="854">
    <w:name w:val="toc 4"/>
    <w:basedOn w:val="862"/>
    <w:next w:val="862"/>
    <w:uiPriority w:val="39"/>
    <w:unhideWhenUsed/>
    <w:pPr>
      <w:ind w:left="850" w:right="0" w:firstLine="0"/>
      <w:spacing w:after="57"/>
    </w:pPr>
  </w:style>
  <w:style w:type="paragraph" w:styleId="855">
    <w:name w:val="toc 5"/>
    <w:basedOn w:val="862"/>
    <w:next w:val="862"/>
    <w:uiPriority w:val="39"/>
    <w:unhideWhenUsed/>
    <w:pPr>
      <w:ind w:left="1134" w:right="0" w:firstLine="0"/>
      <w:spacing w:after="57"/>
    </w:pPr>
  </w:style>
  <w:style w:type="paragraph" w:styleId="856">
    <w:name w:val="toc 6"/>
    <w:basedOn w:val="862"/>
    <w:next w:val="862"/>
    <w:uiPriority w:val="39"/>
    <w:unhideWhenUsed/>
    <w:pPr>
      <w:ind w:left="1417" w:right="0" w:firstLine="0"/>
      <w:spacing w:after="57"/>
    </w:pPr>
  </w:style>
  <w:style w:type="paragraph" w:styleId="857">
    <w:name w:val="toc 7"/>
    <w:basedOn w:val="862"/>
    <w:next w:val="862"/>
    <w:uiPriority w:val="39"/>
    <w:unhideWhenUsed/>
    <w:pPr>
      <w:ind w:left="1701" w:right="0" w:firstLine="0"/>
      <w:spacing w:after="57"/>
    </w:pPr>
  </w:style>
  <w:style w:type="paragraph" w:styleId="858">
    <w:name w:val="toc 8"/>
    <w:basedOn w:val="862"/>
    <w:next w:val="862"/>
    <w:uiPriority w:val="39"/>
    <w:unhideWhenUsed/>
    <w:pPr>
      <w:ind w:left="1984" w:right="0" w:firstLine="0"/>
      <w:spacing w:after="57"/>
    </w:pPr>
  </w:style>
  <w:style w:type="paragraph" w:styleId="859">
    <w:name w:val="toc 9"/>
    <w:basedOn w:val="862"/>
    <w:next w:val="862"/>
    <w:uiPriority w:val="39"/>
    <w:unhideWhenUsed/>
    <w:pPr>
      <w:ind w:left="2268" w:right="0" w:firstLine="0"/>
      <w:spacing w:after="57"/>
    </w:pPr>
  </w:style>
  <w:style w:type="paragraph" w:styleId="860">
    <w:name w:val="TOC Heading"/>
    <w:uiPriority w:val="39"/>
    <w:unhideWhenUsed/>
  </w:style>
  <w:style w:type="paragraph" w:styleId="861">
    <w:name w:val="table of figures"/>
    <w:basedOn w:val="862"/>
    <w:next w:val="862"/>
    <w:uiPriority w:val="99"/>
    <w:unhideWhenUsed/>
    <w:pPr>
      <w:spacing w:after="0" w:afterAutospacing="0"/>
    </w:pPr>
  </w:style>
  <w:style w:type="paragraph" w:styleId="862" w:default="1">
    <w:name w:val="Normal"/>
    <w:next w:val="862"/>
    <w:link w:val="862"/>
    <w:qFormat/>
    <w:pPr>
      <w:ind w:right="-478"/>
      <w:jc w:val="right"/>
    </w:pPr>
    <w:rPr>
      <w:rFonts w:ascii="Times New Roman" w:hAnsi="Times New Roman"/>
      <w:sz w:val="24"/>
      <w:szCs w:val="24"/>
      <w:lang w:val="ru-RU" w:eastAsia="ru-RU" w:bidi="ar-SA"/>
    </w:rPr>
  </w:style>
  <w:style w:type="paragraph" w:styleId="863">
    <w:name w:val="Заголовок 1"/>
    <w:basedOn w:val="862"/>
    <w:next w:val="862"/>
    <w:link w:val="874"/>
    <w:uiPriority w:val="9"/>
    <w:qFormat/>
    <w:pPr>
      <w:contextualSpacing/>
      <w:jc w:val="center"/>
      <w:keepNext/>
      <w:outlineLvl w:val="0"/>
    </w:pPr>
    <w:rPr>
      <w:b/>
      <w:sz w:val="28"/>
      <w:szCs w:val="28"/>
      <w:lang w:val="en-US" w:eastAsia="en-US"/>
    </w:rPr>
  </w:style>
  <w:style w:type="paragraph" w:styleId="864">
    <w:name w:val="Заголовок 2"/>
    <w:basedOn w:val="862"/>
    <w:next w:val="862"/>
    <w:link w:val="875"/>
    <w:uiPriority w:val="9"/>
    <w:unhideWhenUsed/>
    <w:qFormat/>
    <w:pPr>
      <w:contextualSpacing/>
      <w:jc w:val="center"/>
      <w:keepNext/>
      <w:outlineLvl w:val="1"/>
    </w:pPr>
    <w:rPr>
      <w:sz w:val="28"/>
      <w:szCs w:val="28"/>
      <w:lang w:val="en-US" w:eastAsia="en-US"/>
    </w:rPr>
  </w:style>
  <w:style w:type="character" w:styleId="865">
    <w:name w:val="Основной шрифт абзаца"/>
    <w:next w:val="865"/>
    <w:link w:val="862"/>
    <w:uiPriority w:val="1"/>
    <w:unhideWhenUsed/>
  </w:style>
  <w:style w:type="table" w:styleId="866">
    <w:name w:val="Обычная таблица"/>
    <w:next w:val="866"/>
    <w:link w:val="862"/>
    <w:uiPriority w:val="99"/>
    <w:semiHidden/>
    <w:unhideWhenUsed/>
    <w:qFormat/>
    <w:tblPr/>
  </w:style>
  <w:style w:type="numbering" w:styleId="867">
    <w:name w:val="Нет списка"/>
    <w:next w:val="867"/>
    <w:link w:val="862"/>
    <w:uiPriority w:val="99"/>
    <w:semiHidden/>
    <w:unhideWhenUsed/>
  </w:style>
  <w:style w:type="paragraph" w:styleId="868">
    <w:name w:val="Название"/>
    <w:basedOn w:val="862"/>
    <w:next w:val="868"/>
    <w:link w:val="869"/>
    <w:qFormat/>
    <w:pPr>
      <w:jc w:val="center"/>
    </w:pPr>
    <w:rPr>
      <w:szCs w:val="20"/>
      <w:lang w:val="en-US" w:eastAsia="en-US"/>
    </w:rPr>
  </w:style>
  <w:style w:type="character" w:styleId="869">
    <w:name w:val="Название Знак"/>
    <w:next w:val="869"/>
    <w:link w:val="868"/>
    <w:rPr>
      <w:rFonts w:ascii="Times New Roman" w:hAnsi="Times New Roman" w:eastAsia="Times New Roman" w:cs="Times New Roman"/>
      <w:sz w:val="24"/>
      <w:szCs w:val="20"/>
    </w:rPr>
  </w:style>
  <w:style w:type="paragraph" w:styleId="870">
    <w:name w:val="Основной текст с отступом 3"/>
    <w:basedOn w:val="862"/>
    <w:next w:val="870"/>
    <w:link w:val="871"/>
    <w:pPr>
      <w:ind w:firstLine="900"/>
      <w:jc w:val="both"/>
    </w:pPr>
    <w:rPr>
      <w:lang w:val="en-US" w:eastAsia="en-US"/>
    </w:rPr>
  </w:style>
  <w:style w:type="character" w:styleId="871">
    <w:name w:val="Основной текст с отступом 3 Знак"/>
    <w:next w:val="871"/>
    <w:link w:val="870"/>
    <w:rPr>
      <w:rFonts w:ascii="Times New Roman" w:hAnsi="Times New Roman" w:eastAsia="Times New Roman" w:cs="Times New Roman"/>
      <w:sz w:val="24"/>
      <w:szCs w:val="24"/>
    </w:rPr>
  </w:style>
  <w:style w:type="paragraph" w:styleId="872">
    <w:name w:val="Текст выноски"/>
    <w:basedOn w:val="862"/>
    <w:next w:val="872"/>
    <w:link w:val="873"/>
    <w:uiPriority w:val="99"/>
    <w:semiHidden/>
    <w:unhideWhenUsed/>
    <w:rPr>
      <w:rFonts w:ascii="Tahoma" w:hAnsi="Tahoma"/>
      <w:sz w:val="16"/>
      <w:szCs w:val="16"/>
      <w:lang w:val="en-US" w:eastAsia="en-US"/>
    </w:rPr>
  </w:style>
  <w:style w:type="character" w:styleId="873">
    <w:name w:val="Текст выноски Знак"/>
    <w:next w:val="873"/>
    <w:link w:val="872"/>
    <w:uiPriority w:val="99"/>
    <w:semiHidden/>
    <w:rPr>
      <w:rFonts w:ascii="Tahoma" w:hAnsi="Tahoma" w:cs="Tahoma"/>
      <w:sz w:val="16"/>
      <w:szCs w:val="16"/>
    </w:rPr>
  </w:style>
  <w:style w:type="character" w:styleId="874">
    <w:name w:val="Заголовок 1 Знак"/>
    <w:next w:val="874"/>
    <w:link w:val="863"/>
    <w:uiPriority w:val="9"/>
    <w:rPr>
      <w:rFonts w:ascii="Times New Roman" w:hAnsi="Times New Roman" w:cs="Times New Roman"/>
      <w:b/>
      <w:sz w:val="28"/>
      <w:szCs w:val="28"/>
    </w:rPr>
  </w:style>
  <w:style w:type="character" w:styleId="875">
    <w:name w:val="Заголовок 2 Знак"/>
    <w:next w:val="875"/>
    <w:link w:val="864"/>
    <w:uiPriority w:val="9"/>
    <w:rPr>
      <w:rFonts w:ascii="Times New Roman" w:hAnsi="Times New Roman" w:cs="Times New Roman"/>
      <w:sz w:val="28"/>
      <w:szCs w:val="28"/>
    </w:rPr>
  </w:style>
  <w:style w:type="paragraph" w:styleId="876">
    <w:name w:val="Абзац списка"/>
    <w:basedOn w:val="862"/>
    <w:next w:val="876"/>
    <w:link w:val="862"/>
    <w:uiPriority w:val="34"/>
    <w:qFormat/>
    <w:pPr>
      <w:contextualSpacing/>
      <w:ind w:left="720"/>
    </w:pPr>
  </w:style>
  <w:style w:type="character" w:styleId="877">
    <w:name w:val="Гиперссылка"/>
    <w:next w:val="877"/>
    <w:link w:val="862"/>
    <w:uiPriority w:val="99"/>
    <w:unhideWhenUsed/>
    <w:rPr>
      <w:color w:val="0000ff"/>
      <w:u w:val="single"/>
    </w:rPr>
  </w:style>
  <w:style w:type="paragraph" w:styleId="878">
    <w:name w:val="Верхний колонтитул"/>
    <w:basedOn w:val="862"/>
    <w:next w:val="878"/>
    <w:link w:val="879"/>
    <w:uiPriority w:val="99"/>
    <w:unhideWhenUsed/>
    <w:pPr>
      <w:tabs>
        <w:tab w:val="center" w:pos="4677" w:leader="none"/>
        <w:tab w:val="right" w:pos="9355" w:leader="none"/>
      </w:tabs>
    </w:pPr>
    <w:rPr>
      <w:lang w:val="en-US" w:eastAsia="en-US"/>
    </w:rPr>
  </w:style>
  <w:style w:type="character" w:styleId="879">
    <w:name w:val="Верхний колонтитул Знак"/>
    <w:next w:val="879"/>
    <w:link w:val="878"/>
    <w:uiPriority w:val="99"/>
    <w:rPr>
      <w:rFonts w:ascii="Times New Roman" w:hAnsi="Times New Roman" w:cs="Times New Roman"/>
      <w:sz w:val="24"/>
      <w:szCs w:val="24"/>
    </w:rPr>
  </w:style>
  <w:style w:type="paragraph" w:styleId="880">
    <w:name w:val="Нижний колонтитул"/>
    <w:basedOn w:val="862"/>
    <w:next w:val="880"/>
    <w:link w:val="881"/>
    <w:uiPriority w:val="99"/>
    <w:unhideWhenUsed/>
    <w:pPr>
      <w:tabs>
        <w:tab w:val="center" w:pos="4677" w:leader="none"/>
        <w:tab w:val="right" w:pos="9355" w:leader="none"/>
      </w:tabs>
    </w:pPr>
    <w:rPr>
      <w:lang w:val="en-US" w:eastAsia="en-US"/>
    </w:rPr>
  </w:style>
  <w:style w:type="character" w:styleId="881">
    <w:name w:val="Нижний колонтитул Знак"/>
    <w:next w:val="881"/>
    <w:link w:val="880"/>
    <w:uiPriority w:val="99"/>
    <w:rPr>
      <w:rFonts w:ascii="Times New Roman" w:hAnsi="Times New Roman" w:cs="Times New Roman"/>
      <w:sz w:val="24"/>
      <w:szCs w:val="24"/>
    </w:rPr>
  </w:style>
  <w:style w:type="paragraph" w:styleId="882">
    <w:name w:val="Основной текст"/>
    <w:basedOn w:val="862"/>
    <w:next w:val="882"/>
    <w:link w:val="883"/>
    <w:uiPriority w:val="99"/>
    <w:unhideWhenUsed/>
    <w:pPr>
      <w:spacing w:after="120"/>
    </w:pPr>
    <w:rPr>
      <w:lang w:val="en-US" w:eastAsia="en-US"/>
    </w:rPr>
  </w:style>
  <w:style w:type="character" w:styleId="883">
    <w:name w:val="Основной текст Знак"/>
    <w:next w:val="883"/>
    <w:link w:val="882"/>
    <w:uiPriority w:val="99"/>
    <w:rPr>
      <w:rFonts w:ascii="Times New Roman" w:hAnsi="Times New Roman" w:cs="Times New Roman"/>
      <w:sz w:val="24"/>
      <w:szCs w:val="24"/>
    </w:rPr>
  </w:style>
  <w:style w:type="paragraph" w:styleId="884">
    <w:name w:val="Без интервала"/>
    <w:next w:val="884"/>
    <w:link w:val="862"/>
    <w:uiPriority w:val="1"/>
    <w:qFormat/>
    <w:pPr>
      <w:ind w:right="-478"/>
      <w:jc w:val="right"/>
    </w:pPr>
    <w:rPr>
      <w:rFonts w:ascii="Times New Roman" w:hAnsi="Times New Roman"/>
      <w:sz w:val="24"/>
      <w:szCs w:val="24"/>
      <w:lang w:val="ru-RU" w:eastAsia="ru-RU" w:bidi="ar-SA"/>
    </w:rPr>
  </w:style>
  <w:style w:type="character" w:styleId="885">
    <w:name w:val="Просмотренная гиперссылка"/>
    <w:next w:val="885"/>
    <w:link w:val="862"/>
    <w:uiPriority w:val="99"/>
    <w:semiHidden/>
    <w:unhideWhenUsed/>
    <w:rPr>
      <w:color w:val="800080"/>
      <w:u w:val="single"/>
    </w:rPr>
  </w:style>
  <w:style w:type="character" w:styleId="886">
    <w:name w:val="blk"/>
    <w:basedOn w:val="865"/>
    <w:next w:val="886"/>
    <w:link w:val="862"/>
  </w:style>
  <w:style w:type="character" w:styleId="887" w:default="1">
    <w:name w:val="Default Paragraph Font"/>
    <w:uiPriority w:val="1"/>
    <w:semiHidden/>
    <w:unhideWhenUsed/>
  </w:style>
  <w:style w:type="numbering" w:styleId="888" w:default="1">
    <w:name w:val="No List"/>
    <w:uiPriority w:val="99"/>
    <w:semiHidden/>
    <w:unhideWhenUsed/>
  </w:style>
  <w:style w:type="table" w:styleId="889" w:default="1">
    <w:name w:val="Normal Table"/>
    <w:uiPriority w:val="99"/>
    <w:semiHidden/>
    <w:unhideWhenUsed/>
    <w:tbl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na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Р7-Офис/2024.4.1.630</Application>
  <Company>Your Company Name</Company>
  <DocSecurity>0</DocSecurity>
  <HyperlinksChanged>false</HyperlinksChanged>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Лукина</dc:creator>
  <cp:lastModifiedBy>agryzkova-ea</cp:lastModifiedBy>
  <cp:revision>149</cp:revision>
  <dcterms:created xsi:type="dcterms:W3CDTF">2023-03-30T08:39:00Z</dcterms:created>
  <dcterms:modified xsi:type="dcterms:W3CDTF">2026-04-23T10:21:12Z</dcterms:modified>
  <cp:version>917504</cp:version>
</cp:coreProperties>
</file>